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5254C" w14:textId="77777777" w:rsidR="00E21213" w:rsidRPr="00B71A68" w:rsidRDefault="00E21213" w:rsidP="00550457">
      <w:pPr>
        <w:jc w:val="center"/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ІНСТРУКЦІЯ З ЕКСПЛУАТАЦІЇ</w:t>
      </w:r>
    </w:p>
    <w:p w14:paraId="7593115F" w14:textId="77777777" w:rsidR="00550457" w:rsidRPr="00B71A68" w:rsidRDefault="00E21213" w:rsidP="00550457">
      <w:pPr>
        <w:jc w:val="center"/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 xml:space="preserve">ЧОТИРОХ ДІАПАЗОННОГО ПЕРЕХОПЛЮВАЧА </w:t>
      </w:r>
    </w:p>
    <w:p w14:paraId="76C4C047" w14:textId="538EE772" w:rsidR="00E21213" w:rsidRPr="007F32CF" w:rsidRDefault="00E21213" w:rsidP="00550457">
      <w:pPr>
        <w:jc w:val="center"/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АНАЛОГОВОГО ВІДЕОСИГНАЛУ FPV-ДРОНІВ</w:t>
      </w:r>
      <w:r w:rsidR="007F32CF" w:rsidRPr="007F32CF">
        <w:rPr>
          <w:b/>
          <w:bCs/>
          <w:sz w:val="24"/>
          <w:szCs w:val="24"/>
          <w:lang w:val="ru-RU"/>
        </w:rPr>
        <w:t xml:space="preserve"> </w:t>
      </w:r>
    </w:p>
    <w:p w14:paraId="751164AB" w14:textId="77777777" w:rsidR="00E21213" w:rsidRPr="00B71A68" w:rsidRDefault="00E21213" w:rsidP="00E21213">
      <w:pPr>
        <w:rPr>
          <w:b/>
          <w:bCs/>
          <w:sz w:val="24"/>
          <w:szCs w:val="24"/>
        </w:rPr>
      </w:pPr>
    </w:p>
    <w:p w14:paraId="374FDE25" w14:textId="2371D914" w:rsidR="00E21213" w:rsidRPr="00B71A68" w:rsidRDefault="00501B0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1E8543B" wp14:editId="5FE6AD46">
            <wp:simplePos x="0" y="0"/>
            <wp:positionH relativeFrom="column">
              <wp:posOffset>1584325</wp:posOffset>
            </wp:positionH>
            <wp:positionV relativeFrom="paragraph">
              <wp:posOffset>316230</wp:posOffset>
            </wp:positionV>
            <wp:extent cx="2838450" cy="37922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A0C2F" w14:textId="2939A4BE" w:rsidR="00E21213" w:rsidRPr="00B71A68" w:rsidRDefault="00E21213" w:rsidP="00E21213">
      <w:pPr>
        <w:rPr>
          <w:sz w:val="24"/>
          <w:szCs w:val="24"/>
        </w:rPr>
      </w:pPr>
    </w:p>
    <w:p w14:paraId="6E8BE466" w14:textId="77777777" w:rsidR="00501B00" w:rsidRPr="00B71A68" w:rsidRDefault="00501B00" w:rsidP="00501B00">
      <w:pPr>
        <w:rPr>
          <w:sz w:val="24"/>
          <w:szCs w:val="24"/>
        </w:rPr>
      </w:pPr>
    </w:p>
    <w:p w14:paraId="5582C88D" w14:textId="77777777" w:rsidR="00501B00" w:rsidRPr="00B71A68" w:rsidRDefault="00501B00" w:rsidP="00501B00">
      <w:pPr>
        <w:rPr>
          <w:sz w:val="24"/>
          <w:szCs w:val="24"/>
        </w:rPr>
      </w:pPr>
    </w:p>
    <w:p w14:paraId="6CEBF85E" w14:textId="77777777" w:rsidR="00501B00" w:rsidRPr="00B71A68" w:rsidRDefault="00501B00" w:rsidP="00501B00">
      <w:pPr>
        <w:rPr>
          <w:sz w:val="24"/>
          <w:szCs w:val="24"/>
        </w:rPr>
      </w:pPr>
    </w:p>
    <w:p w14:paraId="3A627D96" w14:textId="77777777" w:rsidR="00501B00" w:rsidRPr="00B71A68" w:rsidRDefault="00501B00" w:rsidP="00501B00">
      <w:pPr>
        <w:rPr>
          <w:sz w:val="24"/>
          <w:szCs w:val="24"/>
        </w:rPr>
      </w:pPr>
    </w:p>
    <w:p w14:paraId="00468FC8" w14:textId="33A41FBE" w:rsidR="00501B00" w:rsidRPr="00B71A68" w:rsidRDefault="00501B00" w:rsidP="00501B00">
      <w:pPr>
        <w:rPr>
          <w:sz w:val="24"/>
          <w:szCs w:val="24"/>
        </w:rPr>
      </w:pPr>
      <w:r w:rsidRPr="00B71A68">
        <w:rPr>
          <w:sz w:val="24"/>
          <w:szCs w:val="24"/>
        </w:rPr>
        <w:t>ЗМІСТ</w:t>
      </w:r>
    </w:p>
    <w:p w14:paraId="2E068A87" w14:textId="77777777" w:rsidR="00501B00" w:rsidRPr="00B71A68" w:rsidRDefault="00501B00" w:rsidP="00501B00">
      <w:pPr>
        <w:rPr>
          <w:sz w:val="24"/>
          <w:szCs w:val="24"/>
        </w:rPr>
      </w:pPr>
      <w:r w:rsidRPr="00B71A68">
        <w:rPr>
          <w:sz w:val="24"/>
          <w:szCs w:val="24"/>
        </w:rPr>
        <w:tab/>
      </w:r>
    </w:p>
    <w:sdt>
      <w:sdtPr>
        <w:rPr>
          <w:rFonts w:ascii="Aptos Narrow" w:eastAsia="Times New Roman" w:hAnsi="Aptos Narrow" w:cs="Times New Roman"/>
          <w:color w:val="auto"/>
          <w:sz w:val="24"/>
          <w:szCs w:val="24"/>
          <w:lang w:eastAsia="en-US"/>
        </w:rPr>
        <w:id w:val="-11270805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FD3097" w14:textId="77777777" w:rsidR="00501B00" w:rsidRPr="00B71A68" w:rsidRDefault="00501B00" w:rsidP="00501B00">
          <w:pPr>
            <w:pStyle w:val="aa"/>
            <w:rPr>
              <w:rFonts w:ascii="Aptos Narrow" w:hAnsi="Aptos Narrow"/>
              <w:sz w:val="24"/>
              <w:szCs w:val="24"/>
            </w:rPr>
          </w:pPr>
          <w:r w:rsidRPr="00B71A68">
            <w:rPr>
              <w:rFonts w:ascii="Aptos Narrow" w:hAnsi="Aptos Narrow"/>
              <w:sz w:val="24"/>
              <w:szCs w:val="24"/>
            </w:rPr>
            <w:t>Зміст</w:t>
          </w:r>
        </w:p>
        <w:p w14:paraId="1B326741" w14:textId="78CA6F0F" w:rsidR="0082270B" w:rsidRDefault="00501B00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r w:rsidRPr="00B71A68">
            <w:rPr>
              <w:rFonts w:ascii="Aptos Narrow" w:hAnsi="Aptos Narrow"/>
              <w:sz w:val="24"/>
              <w:szCs w:val="24"/>
            </w:rPr>
            <w:fldChar w:fldCharType="begin"/>
          </w:r>
          <w:r w:rsidRPr="00B71A68">
            <w:rPr>
              <w:rFonts w:ascii="Aptos Narrow" w:hAnsi="Aptos Narrow"/>
              <w:sz w:val="24"/>
              <w:szCs w:val="24"/>
            </w:rPr>
            <w:instrText xml:space="preserve"> TOC \o "1-3" \h \z \u </w:instrText>
          </w:r>
          <w:r w:rsidRPr="00B71A68">
            <w:rPr>
              <w:rFonts w:ascii="Aptos Narrow" w:hAnsi="Aptos Narrow"/>
              <w:sz w:val="24"/>
              <w:szCs w:val="24"/>
            </w:rPr>
            <w:fldChar w:fldCharType="separate"/>
          </w:r>
          <w:hyperlink w:anchor="_Toc213081598" w:history="1">
            <w:r w:rsidR="0082270B" w:rsidRPr="00DA6416">
              <w:rPr>
                <w:rStyle w:val="ab"/>
                <w:noProof/>
              </w:rPr>
              <w:t>Загальна інформація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_Toc213081598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2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77AFDE8F" w14:textId="4972B82B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599" w:history="1">
            <w:r w:rsidR="0082270B" w:rsidRPr="00DA6416">
              <w:rPr>
                <w:rStyle w:val="ab"/>
                <w:noProof/>
              </w:rPr>
              <w:t>Технічні характеристики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_Toc213081599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3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30FA0BC3" w14:textId="70F9D0E2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0" w:history="1">
            <w:r w:rsidR="0082270B" w:rsidRPr="00DA6416">
              <w:rPr>
                <w:rStyle w:val="ab"/>
                <w:noProof/>
              </w:rPr>
              <w:t>Живлення: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_Toc213081600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3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03A1FC67" w14:textId="4306B53D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1" w:history="1">
            <w:r w:rsidR="0082270B" w:rsidRPr="00DA6416">
              <w:rPr>
                <w:rStyle w:val="ab"/>
                <w:noProof/>
              </w:rPr>
              <w:t>Діапазони сканування: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_Toc213081601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3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785CB69C" w14:textId="5386A179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2" w:history="1">
            <w:r w:rsidR="0082270B" w:rsidRPr="00DA6416">
              <w:rPr>
                <w:rStyle w:val="ab"/>
                <w:noProof/>
              </w:rPr>
              <w:t>Зовнішній вигляд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_Toc213081602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4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17D66B8C" w14:textId="2AD7D266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3" w:history="1">
            <w:r w:rsidR="0082270B" w:rsidRPr="00DA6416">
              <w:rPr>
                <w:rStyle w:val="ab"/>
                <w:noProof/>
              </w:rPr>
              <w:t>Алгоритм запуску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_Toc213081603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5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17E88A7E" w14:textId="46BDF836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4" w:history="1">
            <w:r w:rsidR="0082270B" w:rsidRPr="00DA6416">
              <w:rPr>
                <w:rStyle w:val="ab"/>
                <w:noProof/>
              </w:rPr>
              <w:t>Керування скануванням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_Toc213081604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5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4F15B2D4" w14:textId="60FEDC54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5" w:history="1">
            <w:r w:rsidR="0082270B" w:rsidRPr="00DA6416">
              <w:rPr>
                <w:rStyle w:val="ab"/>
                <w:noProof/>
              </w:rPr>
              <w:t>Меню та режими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_Toc213081605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6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0E7A4B8E" w14:textId="3216C2D0" w:rsidR="0082270B" w:rsidRDefault="00627FCC">
          <w:pPr>
            <w:pStyle w:val="10"/>
            <w:tabs>
              <w:tab w:val="right" w:leader="dot" w:pos="992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uk-UA"/>
              <w14:ligatures w14:val="standardContextual"/>
            </w:rPr>
          </w:pPr>
          <w:hyperlink w:anchor="_Toc213081606" w:history="1">
            <w:r w:rsidR="0082270B" w:rsidRPr="00DA6416">
              <w:rPr>
                <w:rStyle w:val="ab"/>
                <w:noProof/>
              </w:rPr>
              <w:t>Заходи безпеки та експлуатаційні рекомендації</w:t>
            </w:r>
            <w:r w:rsidR="0082270B">
              <w:rPr>
                <w:noProof/>
                <w:webHidden/>
              </w:rPr>
              <w:tab/>
            </w:r>
            <w:r w:rsidR="0082270B">
              <w:rPr>
                <w:noProof/>
                <w:webHidden/>
              </w:rPr>
              <w:fldChar w:fldCharType="begin"/>
            </w:r>
            <w:r w:rsidR="0082270B">
              <w:rPr>
                <w:noProof/>
                <w:webHidden/>
              </w:rPr>
              <w:instrText xml:space="preserve"> PAGEREF _Toc213081606 \h </w:instrText>
            </w:r>
            <w:r w:rsidR="0082270B">
              <w:rPr>
                <w:noProof/>
                <w:webHidden/>
              </w:rPr>
            </w:r>
            <w:r w:rsidR="0082270B">
              <w:rPr>
                <w:noProof/>
                <w:webHidden/>
              </w:rPr>
              <w:fldChar w:fldCharType="separate"/>
            </w:r>
            <w:r w:rsidR="007F32CF">
              <w:rPr>
                <w:noProof/>
                <w:webHidden/>
              </w:rPr>
              <w:t>7</w:t>
            </w:r>
            <w:r w:rsidR="0082270B">
              <w:rPr>
                <w:noProof/>
                <w:webHidden/>
              </w:rPr>
              <w:fldChar w:fldCharType="end"/>
            </w:r>
          </w:hyperlink>
        </w:p>
        <w:p w14:paraId="32821947" w14:textId="04B14694" w:rsidR="00E21213" w:rsidRPr="00B71A68" w:rsidRDefault="00501B00" w:rsidP="00501B00">
          <w:pPr>
            <w:rPr>
              <w:sz w:val="24"/>
              <w:szCs w:val="24"/>
            </w:rPr>
          </w:pPr>
          <w:r w:rsidRPr="00B71A68">
            <w:rPr>
              <w:rFonts w:ascii="Aptos Narrow" w:hAnsi="Aptos Narrow"/>
              <w:b/>
              <w:bCs/>
              <w:sz w:val="24"/>
              <w:szCs w:val="24"/>
            </w:rPr>
            <w:fldChar w:fldCharType="end"/>
          </w:r>
        </w:p>
      </w:sdtContent>
    </w:sdt>
    <w:p w14:paraId="36C39F95" w14:textId="77777777" w:rsidR="00550457" w:rsidRPr="00B71A68" w:rsidRDefault="00550457" w:rsidP="00550457">
      <w:pPr>
        <w:ind w:left="2880" w:firstLine="720"/>
        <w:rPr>
          <w:sz w:val="24"/>
          <w:szCs w:val="24"/>
        </w:rPr>
      </w:pPr>
    </w:p>
    <w:p w14:paraId="38FBF5CC" w14:textId="77777777" w:rsidR="00550457" w:rsidRPr="00B71A68" w:rsidRDefault="00550457" w:rsidP="00550457">
      <w:pPr>
        <w:ind w:left="2880" w:firstLine="720"/>
        <w:rPr>
          <w:sz w:val="24"/>
          <w:szCs w:val="24"/>
        </w:rPr>
      </w:pPr>
    </w:p>
    <w:p w14:paraId="2AF27FE8" w14:textId="09CDD89F" w:rsidR="00E21213" w:rsidRPr="00B71A68" w:rsidRDefault="00E21213" w:rsidP="00550457">
      <w:pPr>
        <w:ind w:left="3600" w:firstLine="720"/>
        <w:rPr>
          <w:sz w:val="24"/>
          <w:szCs w:val="24"/>
        </w:rPr>
      </w:pPr>
      <w:r w:rsidRPr="00B71A68">
        <w:rPr>
          <w:sz w:val="24"/>
          <w:szCs w:val="24"/>
        </w:rPr>
        <w:t>2025</w:t>
      </w:r>
    </w:p>
    <w:p w14:paraId="3421B8E1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03FE44D1" w14:textId="34A1E729" w:rsidR="00E21213" w:rsidRPr="0082270B" w:rsidRDefault="00550457" w:rsidP="0082270B">
      <w:pPr>
        <w:pStyle w:val="1"/>
        <w:rPr>
          <w:sz w:val="36"/>
          <w:szCs w:val="36"/>
        </w:rPr>
      </w:pPr>
      <w:r w:rsidRPr="00B71A68">
        <w:rPr>
          <w:sz w:val="24"/>
          <w:szCs w:val="24"/>
        </w:rPr>
        <w:br w:type="page"/>
      </w:r>
      <w:bookmarkStart w:id="0" w:name="_Toc213081598"/>
      <w:r w:rsidR="00E21213" w:rsidRPr="0082270B">
        <w:rPr>
          <w:sz w:val="36"/>
          <w:szCs w:val="36"/>
        </w:rPr>
        <w:lastRenderedPageBreak/>
        <w:t>Загальна інформація</w:t>
      </w:r>
      <w:bookmarkEnd w:id="0"/>
    </w:p>
    <w:p w14:paraId="4CA2A911" w14:textId="77777777" w:rsidR="00E21213" w:rsidRPr="00B71A68" w:rsidRDefault="00E21213" w:rsidP="00E21213">
      <w:pPr>
        <w:rPr>
          <w:sz w:val="24"/>
          <w:szCs w:val="24"/>
        </w:rPr>
      </w:pPr>
    </w:p>
    <w:p w14:paraId="135BFD95" w14:textId="0DA5A02C" w:rsidR="00E21213" w:rsidRPr="00B71A68" w:rsidRDefault="00B71A68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О</w:t>
      </w:r>
      <w:r w:rsidR="00E21213" w:rsidRPr="00B71A68">
        <w:rPr>
          <w:sz w:val="24"/>
          <w:szCs w:val="24"/>
        </w:rPr>
        <w:t>сновне завдання</w:t>
      </w:r>
      <w:r w:rsidRPr="00B71A68">
        <w:rPr>
          <w:sz w:val="24"/>
          <w:szCs w:val="24"/>
          <w:lang w:val="ru-RU"/>
        </w:rPr>
        <w:t xml:space="preserve"> данного пристрою</w:t>
      </w:r>
      <w:r w:rsidR="00E21213" w:rsidRPr="00B71A68">
        <w:rPr>
          <w:sz w:val="24"/>
          <w:szCs w:val="24"/>
        </w:rPr>
        <w:t xml:space="preserve"> — виявлення та перехоплення аналогових відеосигналів та телеметрії FPV-</w:t>
      </w:r>
      <w:proofErr w:type="spellStart"/>
      <w:r w:rsidR="00E21213" w:rsidRPr="00B71A68">
        <w:rPr>
          <w:sz w:val="24"/>
          <w:szCs w:val="24"/>
        </w:rPr>
        <w:t>дронів</w:t>
      </w:r>
      <w:proofErr w:type="spellEnd"/>
      <w:r w:rsidR="00E21213" w:rsidRPr="00B71A68">
        <w:rPr>
          <w:sz w:val="24"/>
          <w:szCs w:val="24"/>
        </w:rPr>
        <w:t xml:space="preserve"> у відповідних діапазонах частот.</w:t>
      </w:r>
    </w:p>
    <w:p w14:paraId="4B1C0669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Цифрові відеосигнали (DJI, </w:t>
      </w:r>
      <w:proofErr w:type="spellStart"/>
      <w:r w:rsidRPr="00B71A68">
        <w:rPr>
          <w:sz w:val="24"/>
          <w:szCs w:val="24"/>
        </w:rPr>
        <w:t>Walksnail</w:t>
      </w:r>
      <w:proofErr w:type="spellEnd"/>
      <w:r w:rsidRPr="00B71A68">
        <w:rPr>
          <w:sz w:val="24"/>
          <w:szCs w:val="24"/>
        </w:rPr>
        <w:t xml:space="preserve">, </w:t>
      </w:r>
      <w:proofErr w:type="spellStart"/>
      <w:r w:rsidRPr="00B71A68">
        <w:rPr>
          <w:sz w:val="24"/>
          <w:szCs w:val="24"/>
        </w:rPr>
        <w:t>Zala</w:t>
      </w:r>
      <w:proofErr w:type="spellEnd"/>
      <w:r w:rsidRPr="00B71A68">
        <w:rPr>
          <w:sz w:val="24"/>
          <w:szCs w:val="24"/>
        </w:rPr>
        <w:t xml:space="preserve">, </w:t>
      </w:r>
      <w:proofErr w:type="spellStart"/>
      <w:r w:rsidRPr="00B71A68">
        <w:rPr>
          <w:sz w:val="24"/>
          <w:szCs w:val="24"/>
        </w:rPr>
        <w:t>Herelink</w:t>
      </w:r>
      <w:proofErr w:type="spellEnd"/>
      <w:r w:rsidRPr="00B71A68">
        <w:rPr>
          <w:sz w:val="24"/>
          <w:szCs w:val="24"/>
        </w:rPr>
        <w:t xml:space="preserve"> тощо) пристрій не виявляє і не перехоплює.</w:t>
      </w:r>
    </w:p>
    <w:p w14:paraId="0D2EB65A" w14:textId="77777777" w:rsidR="00E21213" w:rsidRPr="00B71A68" w:rsidRDefault="00E21213" w:rsidP="00E21213">
      <w:pPr>
        <w:rPr>
          <w:sz w:val="24"/>
          <w:szCs w:val="24"/>
        </w:rPr>
      </w:pPr>
    </w:p>
    <w:p w14:paraId="541643C1" w14:textId="77777777" w:rsidR="00E21213" w:rsidRPr="00B71A68" w:rsidRDefault="00E21213" w:rsidP="00550457">
      <w:pPr>
        <w:jc w:val="center"/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Особливості:</w:t>
      </w:r>
    </w:p>
    <w:p w14:paraId="753231A1" w14:textId="77777777" w:rsidR="00E21213" w:rsidRPr="00B71A68" w:rsidRDefault="00E21213" w:rsidP="00E21213">
      <w:pPr>
        <w:rPr>
          <w:sz w:val="24"/>
          <w:szCs w:val="24"/>
        </w:rPr>
      </w:pPr>
    </w:p>
    <w:p w14:paraId="21A6EA9F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Пристрій працює як додатковий індивідуальний або груповий засіб моніторингу радіо-ефіру.</w:t>
      </w:r>
    </w:p>
    <w:p w14:paraId="1B83966D" w14:textId="77777777" w:rsidR="00E21213" w:rsidRPr="00B71A68" w:rsidRDefault="00E21213" w:rsidP="00550457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Сканування у чотирьох діапазонах відбувається паралельно та незалежно.</w:t>
      </w:r>
    </w:p>
    <w:p w14:paraId="222EA413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При </w:t>
      </w:r>
      <w:proofErr w:type="spellStart"/>
      <w:r w:rsidRPr="00B71A68">
        <w:rPr>
          <w:sz w:val="24"/>
          <w:szCs w:val="24"/>
        </w:rPr>
        <w:t>детекції</w:t>
      </w:r>
      <w:proofErr w:type="spellEnd"/>
      <w:r w:rsidRPr="00B71A68">
        <w:rPr>
          <w:sz w:val="24"/>
          <w:szCs w:val="24"/>
        </w:rPr>
        <w:t xml:space="preserve"> аналогового відеосигналу на одному з частотних діапазонів сканування інших триває.</w:t>
      </w:r>
    </w:p>
    <w:p w14:paraId="72592386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</w:r>
      <w:proofErr w:type="spellStart"/>
      <w:r w:rsidRPr="00B71A68">
        <w:rPr>
          <w:sz w:val="24"/>
          <w:szCs w:val="24"/>
        </w:rPr>
        <w:t>Детекція</w:t>
      </w:r>
      <w:proofErr w:type="spellEnd"/>
      <w:r w:rsidRPr="00B71A68">
        <w:rPr>
          <w:sz w:val="24"/>
          <w:szCs w:val="24"/>
        </w:rPr>
        <w:t xml:space="preserve"> здійснюється за алгоритмом обробки наявних сигналів в ефірі, а також синхроімпульсів аналогового відео. Це підвищує чутливість, проте можливі хибні спрацювання.</w:t>
      </w:r>
    </w:p>
    <w:p w14:paraId="60B4B57A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Пристрій не гарантує виявлення FPV-</w:t>
      </w:r>
      <w:proofErr w:type="spellStart"/>
      <w:r w:rsidRPr="00B71A68">
        <w:rPr>
          <w:sz w:val="24"/>
          <w:szCs w:val="24"/>
        </w:rPr>
        <w:t>дронів</w:t>
      </w:r>
      <w:proofErr w:type="spellEnd"/>
      <w:r w:rsidRPr="00B71A68">
        <w:rPr>
          <w:sz w:val="24"/>
          <w:szCs w:val="24"/>
        </w:rPr>
        <w:t xml:space="preserve"> у разі використання ворожими </w:t>
      </w:r>
      <w:proofErr w:type="spellStart"/>
      <w:r w:rsidRPr="00B71A68">
        <w:rPr>
          <w:sz w:val="24"/>
          <w:szCs w:val="24"/>
        </w:rPr>
        <w:t>дронами</w:t>
      </w:r>
      <w:proofErr w:type="spellEnd"/>
      <w:r w:rsidRPr="00B71A68">
        <w:rPr>
          <w:sz w:val="24"/>
          <w:szCs w:val="24"/>
        </w:rPr>
        <w:t xml:space="preserve"> антен з іншою поляризацією або роботи у частотному діапазоні, який пристрій не підтримує.</w:t>
      </w:r>
    </w:p>
    <w:p w14:paraId="0FA2F572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Якість </w:t>
      </w:r>
      <w:proofErr w:type="spellStart"/>
      <w:r w:rsidRPr="00B71A68">
        <w:rPr>
          <w:sz w:val="24"/>
          <w:szCs w:val="24"/>
        </w:rPr>
        <w:t>детекції</w:t>
      </w:r>
      <w:proofErr w:type="spellEnd"/>
      <w:r w:rsidRPr="00B71A68">
        <w:rPr>
          <w:sz w:val="24"/>
          <w:szCs w:val="24"/>
        </w:rPr>
        <w:t xml:space="preserve"> залежить від рівня завад від різних засобів по типу РЕБ, наявності радіо-тіні чи відбитих сигналів, частоти та    стабільності  роботи  відео-передавача,  правильного</w:t>
      </w:r>
    </w:p>
    <w:p w14:paraId="79AECE02" w14:textId="77777777" w:rsidR="00E21213" w:rsidRPr="00B71A68" w:rsidRDefault="00E21213" w:rsidP="00550457">
      <w:pPr>
        <w:rPr>
          <w:sz w:val="24"/>
          <w:szCs w:val="24"/>
        </w:rPr>
      </w:pPr>
    </w:p>
    <w:p w14:paraId="42221A63" w14:textId="77777777" w:rsidR="00E21213" w:rsidRPr="00B71A68" w:rsidRDefault="00E21213" w:rsidP="00550457">
      <w:pPr>
        <w:ind w:left="720"/>
        <w:rPr>
          <w:sz w:val="24"/>
          <w:szCs w:val="24"/>
        </w:rPr>
      </w:pPr>
      <w:r w:rsidRPr="00B71A68">
        <w:rPr>
          <w:sz w:val="24"/>
          <w:szCs w:val="24"/>
        </w:rPr>
        <w:t>розташування</w:t>
      </w:r>
      <w:r w:rsidRPr="00B71A68">
        <w:rPr>
          <w:sz w:val="24"/>
          <w:szCs w:val="24"/>
        </w:rPr>
        <w:tab/>
        <w:t>антен</w:t>
      </w:r>
      <w:r w:rsidRPr="00B71A68">
        <w:rPr>
          <w:sz w:val="24"/>
          <w:szCs w:val="24"/>
        </w:rPr>
        <w:tab/>
        <w:t>у</w:t>
      </w:r>
      <w:r w:rsidRPr="00B71A68">
        <w:rPr>
          <w:sz w:val="24"/>
          <w:szCs w:val="24"/>
        </w:rPr>
        <w:tab/>
        <w:t>просторі,</w:t>
      </w:r>
      <w:r w:rsidRPr="00B71A68">
        <w:rPr>
          <w:sz w:val="24"/>
          <w:szCs w:val="24"/>
        </w:rPr>
        <w:tab/>
        <w:t>особливостей</w:t>
      </w:r>
      <w:r w:rsidRPr="00B71A68">
        <w:rPr>
          <w:sz w:val="24"/>
          <w:szCs w:val="24"/>
        </w:rPr>
        <w:tab/>
        <w:t>рельєфу місцевості та стану живлення пристрою.</w:t>
      </w:r>
    </w:p>
    <w:p w14:paraId="315B24F4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Максимальна дистанція виявлення: близько 5 км. (Дальність визначається потужністю передавача FPV-</w:t>
      </w:r>
      <w:proofErr w:type="spellStart"/>
      <w:r w:rsidRPr="00B71A68">
        <w:rPr>
          <w:sz w:val="24"/>
          <w:szCs w:val="24"/>
        </w:rPr>
        <w:t>дрона</w:t>
      </w:r>
      <w:proofErr w:type="spellEnd"/>
      <w:r w:rsidRPr="00B71A68">
        <w:rPr>
          <w:sz w:val="24"/>
          <w:szCs w:val="24"/>
        </w:rPr>
        <w:t>, наявністю перешкод</w:t>
      </w:r>
      <w:r w:rsidRPr="00B71A68">
        <w:rPr>
          <w:sz w:val="24"/>
          <w:szCs w:val="24"/>
        </w:rPr>
        <w:tab/>
        <w:t>у зоні Френеля, узгодженням КСВ робочого діапазону частот антени з частотою сигналу</w:t>
      </w:r>
      <w:r w:rsidRPr="00B71A68">
        <w:rPr>
          <w:sz w:val="24"/>
          <w:szCs w:val="24"/>
        </w:rPr>
        <w:tab/>
        <w:t>FPV-</w:t>
      </w:r>
      <w:proofErr w:type="spellStart"/>
      <w:r w:rsidRPr="00B71A68">
        <w:rPr>
          <w:sz w:val="24"/>
          <w:szCs w:val="24"/>
        </w:rPr>
        <w:t>дрона</w:t>
      </w:r>
      <w:proofErr w:type="spellEnd"/>
      <w:r w:rsidRPr="00B71A68">
        <w:rPr>
          <w:sz w:val="24"/>
          <w:szCs w:val="24"/>
        </w:rPr>
        <w:t>, типом та поляризацією антен, а також чутливістю  приймача у потрібному відрізку діапазону сканування).</w:t>
      </w:r>
    </w:p>
    <w:p w14:paraId="10A56814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Система «свій–чужий» у пристрої відсутня, оскільки в умовах бойових дій кожен FPV-</w:t>
      </w:r>
      <w:proofErr w:type="spellStart"/>
      <w:r w:rsidRPr="00B71A68">
        <w:rPr>
          <w:sz w:val="24"/>
          <w:szCs w:val="24"/>
        </w:rPr>
        <w:t>дрон</w:t>
      </w:r>
      <w:proofErr w:type="spellEnd"/>
      <w:r w:rsidRPr="00B71A68">
        <w:rPr>
          <w:sz w:val="24"/>
          <w:szCs w:val="24"/>
        </w:rPr>
        <w:t>, що випромінює аналоговий відеосигнал, розглядається як потенційно ворожий об’єкт. Тому всі виявлені сигнали необхідно трактувати як загрозу.</w:t>
      </w:r>
    </w:p>
    <w:p w14:paraId="34968D06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Пристрій призначений для роботи у польових умовах і може функціонувати </w:t>
      </w:r>
      <w:proofErr w:type="spellStart"/>
      <w:r w:rsidRPr="00B71A68">
        <w:rPr>
          <w:sz w:val="24"/>
          <w:szCs w:val="24"/>
        </w:rPr>
        <w:t>автономно</w:t>
      </w:r>
      <w:proofErr w:type="spellEnd"/>
      <w:r w:rsidRPr="00B71A68">
        <w:rPr>
          <w:sz w:val="24"/>
          <w:szCs w:val="24"/>
        </w:rPr>
        <w:t xml:space="preserve"> від вбудованого акумулятора, а також разом з приєднаним </w:t>
      </w:r>
      <w:proofErr w:type="spellStart"/>
      <w:r w:rsidRPr="00B71A68">
        <w:rPr>
          <w:sz w:val="24"/>
          <w:szCs w:val="24"/>
        </w:rPr>
        <w:t>повер</w:t>
      </w:r>
      <w:proofErr w:type="spellEnd"/>
      <w:r w:rsidRPr="00B71A68">
        <w:rPr>
          <w:sz w:val="24"/>
          <w:szCs w:val="24"/>
        </w:rPr>
        <w:t>-банком чи зарядним пристроєм.</w:t>
      </w:r>
    </w:p>
    <w:p w14:paraId="0EACFD25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rFonts w:ascii="Segoe UI Symbol" w:hAnsi="Segoe UI Symbol" w:cs="Segoe UI Symbol"/>
          <w:b/>
          <w:bCs/>
          <w:sz w:val="24"/>
          <w:szCs w:val="24"/>
        </w:rPr>
        <w:t>⚠</w:t>
      </w:r>
      <w:r w:rsidRPr="00B71A68">
        <w:rPr>
          <w:b/>
          <w:bCs/>
          <w:sz w:val="24"/>
          <w:szCs w:val="24"/>
        </w:rPr>
        <w:t xml:space="preserve"> Після ввімкнення - пристрій автоматично почне сканувати доступні діапазони з базовими налаштуваннями від виробника. Це дозволяє швидко розпочати роботу без додаткових дій і зручно користуватися пристроєм у польових умовах.</w:t>
      </w:r>
    </w:p>
    <w:p w14:paraId="1D781F61" w14:textId="40EC44ED" w:rsidR="00550457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431D215F" w14:textId="77777777" w:rsidR="00550457" w:rsidRPr="00B71A68" w:rsidRDefault="00550457">
      <w:pPr>
        <w:rPr>
          <w:sz w:val="24"/>
          <w:szCs w:val="24"/>
        </w:rPr>
      </w:pPr>
      <w:r w:rsidRPr="00B71A68">
        <w:rPr>
          <w:sz w:val="24"/>
          <w:szCs w:val="24"/>
        </w:rPr>
        <w:br w:type="page"/>
      </w:r>
    </w:p>
    <w:p w14:paraId="2334F01D" w14:textId="77777777" w:rsidR="00E21213" w:rsidRPr="00B71A68" w:rsidRDefault="00E21213" w:rsidP="00E21213">
      <w:pPr>
        <w:rPr>
          <w:sz w:val="24"/>
          <w:szCs w:val="24"/>
        </w:rPr>
      </w:pPr>
    </w:p>
    <w:p w14:paraId="245882CA" w14:textId="77777777" w:rsidR="00E21213" w:rsidRPr="0082270B" w:rsidRDefault="00E21213" w:rsidP="00550457">
      <w:pPr>
        <w:pStyle w:val="1"/>
        <w:rPr>
          <w:sz w:val="36"/>
          <w:szCs w:val="36"/>
        </w:rPr>
      </w:pPr>
      <w:bookmarkStart w:id="1" w:name="_Toc213081599"/>
      <w:r w:rsidRPr="0082270B">
        <w:rPr>
          <w:sz w:val="36"/>
          <w:szCs w:val="36"/>
        </w:rPr>
        <w:t>Технічні характеристики</w:t>
      </w:r>
      <w:bookmarkEnd w:id="1"/>
    </w:p>
    <w:p w14:paraId="46B7CC1B" w14:textId="77777777" w:rsidR="00550457" w:rsidRPr="00B71A68" w:rsidRDefault="00550457" w:rsidP="00550457">
      <w:pPr>
        <w:ind w:firstLine="720"/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729E3BD9" w14:textId="141DF07E" w:rsidR="00E21213" w:rsidRPr="00B71A68" w:rsidRDefault="00E21213" w:rsidP="00550457">
      <w:pPr>
        <w:ind w:firstLine="720"/>
        <w:rPr>
          <w:sz w:val="24"/>
          <w:szCs w:val="24"/>
        </w:rPr>
      </w:pPr>
      <w:r w:rsidRPr="00B71A68">
        <w:rPr>
          <w:sz w:val="24"/>
          <w:szCs w:val="24"/>
        </w:rPr>
        <w:t>Параметри:</w:t>
      </w:r>
      <w:r w:rsidR="00550457" w:rsidRPr="00B71A68">
        <w:rPr>
          <w:sz w:val="24"/>
          <w:szCs w:val="24"/>
        </w:rPr>
        <w:t xml:space="preserve"> </w:t>
      </w:r>
    </w:p>
    <w:p w14:paraId="1C78AD40" w14:textId="77777777" w:rsidR="00550457" w:rsidRPr="00B71A68" w:rsidRDefault="00550457" w:rsidP="00550457">
      <w:pPr>
        <w:ind w:firstLine="720"/>
        <w:rPr>
          <w:sz w:val="24"/>
          <w:szCs w:val="24"/>
        </w:rPr>
      </w:pPr>
    </w:p>
    <w:p w14:paraId="3B6AE413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Габарити пристрою: 185 × 90 × 40 мм</w:t>
      </w:r>
    </w:p>
    <w:p w14:paraId="0EBC8AA4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Вага: 600 г</w:t>
      </w:r>
    </w:p>
    <w:p w14:paraId="721F71F8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Матеріал: </w:t>
      </w:r>
      <w:proofErr w:type="spellStart"/>
      <w:r w:rsidRPr="00B71A68">
        <w:rPr>
          <w:sz w:val="24"/>
          <w:szCs w:val="24"/>
        </w:rPr>
        <w:t>PETg</w:t>
      </w:r>
      <w:proofErr w:type="spellEnd"/>
    </w:p>
    <w:p w14:paraId="3B64205E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Захист від зовнішніх впливів: рівень IP40</w:t>
      </w:r>
    </w:p>
    <w:p w14:paraId="0B3A97EF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Конструкція кріплення:  передбачена підставка для авто</w:t>
      </w:r>
    </w:p>
    <w:p w14:paraId="61E360DF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Тип роз’ємів приймачів: SMA-</w:t>
      </w:r>
      <w:proofErr w:type="spellStart"/>
      <w:r w:rsidRPr="00B71A68">
        <w:rPr>
          <w:sz w:val="24"/>
          <w:szCs w:val="24"/>
        </w:rPr>
        <w:t>Female</w:t>
      </w:r>
      <w:proofErr w:type="spellEnd"/>
    </w:p>
    <w:p w14:paraId="6B083BED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Тип роз’єму зарядного пристрою: USB </w:t>
      </w:r>
      <w:proofErr w:type="spellStart"/>
      <w:r w:rsidRPr="00B71A68">
        <w:rPr>
          <w:sz w:val="24"/>
          <w:szCs w:val="24"/>
        </w:rPr>
        <w:t>Type</w:t>
      </w:r>
      <w:proofErr w:type="spellEnd"/>
      <w:r w:rsidRPr="00B71A68">
        <w:rPr>
          <w:sz w:val="24"/>
          <w:szCs w:val="24"/>
        </w:rPr>
        <w:t>-C</w:t>
      </w:r>
    </w:p>
    <w:p w14:paraId="35EFE909" w14:textId="77777777" w:rsidR="00E21213" w:rsidRPr="00B71A68" w:rsidRDefault="00E21213" w:rsidP="00550457">
      <w:pPr>
        <w:ind w:left="720" w:hanging="720"/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Інтерфейс: екран з діагоналлю 4,3″ для виведення відео, екран з діагоналлю 0,96″ з індикатором частоти, рівня сигналу та меню налаштувань, екран з діагоналлю та екран з діагоналлю 0,96″ - для виведення сигналу телеметрії та </w:t>
      </w:r>
      <w:proofErr w:type="spellStart"/>
      <w:r w:rsidRPr="00B71A68">
        <w:rPr>
          <w:sz w:val="24"/>
          <w:szCs w:val="24"/>
        </w:rPr>
        <w:t>детекції</w:t>
      </w:r>
      <w:proofErr w:type="spellEnd"/>
      <w:r w:rsidRPr="00B71A68">
        <w:rPr>
          <w:sz w:val="24"/>
          <w:szCs w:val="24"/>
        </w:rPr>
        <w:t xml:space="preserve"> </w:t>
      </w:r>
      <w:proofErr w:type="spellStart"/>
      <w:r w:rsidRPr="00B71A68">
        <w:rPr>
          <w:sz w:val="24"/>
          <w:szCs w:val="24"/>
        </w:rPr>
        <w:t>реб</w:t>
      </w:r>
      <w:proofErr w:type="spellEnd"/>
      <w:r w:rsidRPr="00B71A68">
        <w:rPr>
          <w:sz w:val="24"/>
          <w:szCs w:val="24"/>
        </w:rPr>
        <w:t>.</w:t>
      </w:r>
    </w:p>
    <w:p w14:paraId="4FCBD483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Елементи керування: кнопки Вгору, Вниз, OK, Вліво, Вправо, тумблер живлення</w:t>
      </w:r>
    </w:p>
    <w:p w14:paraId="59A4820D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Охолодження: пасивне</w:t>
      </w:r>
    </w:p>
    <w:p w14:paraId="171E0C1C" w14:textId="77777777" w:rsidR="00E21213" w:rsidRPr="00B71A68" w:rsidRDefault="00E21213" w:rsidP="00E21213">
      <w:pPr>
        <w:rPr>
          <w:sz w:val="24"/>
          <w:szCs w:val="24"/>
        </w:rPr>
      </w:pPr>
    </w:p>
    <w:p w14:paraId="76C34A69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rFonts w:ascii="Segoe UI Symbol" w:hAnsi="Segoe UI Symbol" w:cs="Segoe UI Symbol"/>
          <w:b/>
          <w:bCs/>
          <w:sz w:val="24"/>
          <w:szCs w:val="24"/>
        </w:rPr>
        <w:t>⚠</w:t>
      </w:r>
      <w:r w:rsidRPr="00B71A68">
        <w:rPr>
          <w:b/>
          <w:bCs/>
          <w:sz w:val="24"/>
          <w:szCs w:val="24"/>
        </w:rPr>
        <w:t xml:space="preserve"> Забороняється</w:t>
      </w:r>
      <w:r w:rsidRPr="00B71A68">
        <w:rPr>
          <w:b/>
          <w:bCs/>
          <w:sz w:val="24"/>
          <w:szCs w:val="24"/>
        </w:rPr>
        <w:tab/>
        <w:t>залишати</w:t>
      </w:r>
      <w:r w:rsidRPr="00B71A68">
        <w:rPr>
          <w:b/>
          <w:bCs/>
          <w:sz w:val="24"/>
          <w:szCs w:val="24"/>
        </w:rPr>
        <w:tab/>
        <w:t>під</w:t>
      </w:r>
      <w:r w:rsidRPr="00B71A68">
        <w:rPr>
          <w:b/>
          <w:bCs/>
          <w:sz w:val="24"/>
          <w:szCs w:val="24"/>
        </w:rPr>
        <w:tab/>
        <w:t>прямим</w:t>
      </w:r>
      <w:r w:rsidRPr="00B71A68">
        <w:rPr>
          <w:b/>
          <w:bCs/>
          <w:sz w:val="24"/>
          <w:szCs w:val="24"/>
        </w:rPr>
        <w:tab/>
        <w:t>сонцем або при високій температурі — можливе пошкодження корпусу.</w:t>
      </w:r>
    </w:p>
    <w:p w14:paraId="3D0A9FD9" w14:textId="77777777" w:rsidR="00E21213" w:rsidRPr="00B71A68" w:rsidRDefault="00E21213" w:rsidP="00E21213">
      <w:pPr>
        <w:rPr>
          <w:b/>
          <w:bCs/>
          <w:sz w:val="24"/>
          <w:szCs w:val="24"/>
        </w:rPr>
      </w:pPr>
    </w:p>
    <w:p w14:paraId="5BA30B7E" w14:textId="77777777" w:rsidR="00E21213" w:rsidRPr="00B71A68" w:rsidRDefault="00E21213" w:rsidP="00E21213">
      <w:pPr>
        <w:rPr>
          <w:sz w:val="24"/>
          <w:szCs w:val="24"/>
        </w:rPr>
      </w:pPr>
    </w:p>
    <w:p w14:paraId="18FCBB70" w14:textId="5C9B3568" w:rsidR="00E21213" w:rsidRPr="0082270B" w:rsidRDefault="00E21213" w:rsidP="0082270B">
      <w:pPr>
        <w:pStyle w:val="1"/>
        <w:rPr>
          <w:sz w:val="36"/>
          <w:szCs w:val="36"/>
        </w:rPr>
      </w:pPr>
      <w:bookmarkStart w:id="2" w:name="_Toc213081600"/>
      <w:r w:rsidRPr="0082270B">
        <w:rPr>
          <w:sz w:val="36"/>
          <w:szCs w:val="36"/>
        </w:rPr>
        <w:t>Живлення:</w:t>
      </w:r>
      <w:bookmarkEnd w:id="2"/>
      <w:r w:rsidR="00550457" w:rsidRPr="0082270B">
        <w:rPr>
          <w:sz w:val="36"/>
          <w:szCs w:val="36"/>
        </w:rPr>
        <w:t xml:space="preserve"> </w:t>
      </w:r>
    </w:p>
    <w:p w14:paraId="07B38A1D" w14:textId="77777777" w:rsidR="00550457" w:rsidRPr="00B71A68" w:rsidRDefault="00550457" w:rsidP="00550457">
      <w:pPr>
        <w:ind w:firstLine="720"/>
        <w:rPr>
          <w:sz w:val="24"/>
          <w:szCs w:val="24"/>
        </w:rPr>
      </w:pPr>
    </w:p>
    <w:p w14:paraId="32AF8949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 xml:space="preserve">Акумулятор: 10 000 </w:t>
      </w:r>
      <w:proofErr w:type="spellStart"/>
      <w:r w:rsidRPr="00B71A68">
        <w:rPr>
          <w:sz w:val="24"/>
          <w:szCs w:val="24"/>
        </w:rPr>
        <w:t>мА·г</w:t>
      </w:r>
      <w:proofErr w:type="spellEnd"/>
      <w:r w:rsidRPr="00B71A68">
        <w:rPr>
          <w:sz w:val="24"/>
          <w:szCs w:val="24"/>
        </w:rPr>
        <w:t xml:space="preserve"> (1S1P </w:t>
      </w:r>
      <w:proofErr w:type="spellStart"/>
      <w:r w:rsidRPr="00B71A68">
        <w:rPr>
          <w:sz w:val="24"/>
          <w:szCs w:val="24"/>
        </w:rPr>
        <w:t>Li-Ion</w:t>
      </w:r>
      <w:proofErr w:type="spellEnd"/>
      <w:r w:rsidRPr="00B71A68">
        <w:rPr>
          <w:sz w:val="24"/>
          <w:szCs w:val="24"/>
        </w:rPr>
        <w:t xml:space="preserve"> 110*65*12)</w:t>
      </w:r>
    </w:p>
    <w:p w14:paraId="133287F2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Автономність: 5-7 год</w:t>
      </w:r>
    </w:p>
    <w:p w14:paraId="1495FAE6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Заряджання: через</w:t>
      </w:r>
      <w:r w:rsidRPr="00B71A68">
        <w:rPr>
          <w:sz w:val="24"/>
          <w:szCs w:val="24"/>
        </w:rPr>
        <w:tab/>
        <w:t xml:space="preserve">USB </w:t>
      </w:r>
      <w:proofErr w:type="spellStart"/>
      <w:r w:rsidRPr="00B71A68">
        <w:rPr>
          <w:sz w:val="24"/>
          <w:szCs w:val="24"/>
        </w:rPr>
        <w:t>Type</w:t>
      </w:r>
      <w:proofErr w:type="spellEnd"/>
      <w:r w:rsidRPr="00B71A68">
        <w:rPr>
          <w:sz w:val="24"/>
          <w:szCs w:val="24"/>
        </w:rPr>
        <w:t>-C (рекомендовано кабель USB-A → USB-C)</w:t>
      </w:r>
    </w:p>
    <w:p w14:paraId="58C714EE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Допустимі зарядні пристрої: 5 В / до 3 А</w:t>
      </w:r>
    </w:p>
    <w:p w14:paraId="687AE452" w14:textId="77777777" w:rsidR="00E21213" w:rsidRPr="00B71A68" w:rsidRDefault="00E21213" w:rsidP="00E21213">
      <w:pPr>
        <w:rPr>
          <w:sz w:val="24"/>
          <w:szCs w:val="24"/>
        </w:rPr>
      </w:pPr>
    </w:p>
    <w:p w14:paraId="4D961347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rFonts w:ascii="Segoe UI Symbol" w:hAnsi="Segoe UI Symbol" w:cs="Segoe UI Symbol"/>
          <w:b/>
          <w:bCs/>
          <w:sz w:val="24"/>
          <w:szCs w:val="24"/>
        </w:rPr>
        <w:t>⚠</w:t>
      </w:r>
      <w:r w:rsidRPr="00B71A68">
        <w:rPr>
          <w:b/>
          <w:bCs/>
          <w:sz w:val="24"/>
          <w:szCs w:val="24"/>
        </w:rPr>
        <w:t>Заборонено підключати до джерел з напругою 7 В і більше.</w:t>
      </w:r>
    </w:p>
    <w:p w14:paraId="116E5D71" w14:textId="77777777" w:rsidR="00E21213" w:rsidRPr="00B71A68" w:rsidRDefault="00E21213" w:rsidP="00E21213">
      <w:pPr>
        <w:rPr>
          <w:sz w:val="24"/>
          <w:szCs w:val="24"/>
        </w:rPr>
      </w:pPr>
    </w:p>
    <w:p w14:paraId="520378F0" w14:textId="77777777" w:rsidR="00E21213" w:rsidRPr="0082270B" w:rsidRDefault="00E21213" w:rsidP="0082270B">
      <w:pPr>
        <w:pStyle w:val="1"/>
        <w:rPr>
          <w:sz w:val="36"/>
          <w:szCs w:val="36"/>
        </w:rPr>
      </w:pPr>
      <w:bookmarkStart w:id="3" w:name="_Toc213081601"/>
      <w:r w:rsidRPr="0082270B">
        <w:rPr>
          <w:sz w:val="36"/>
          <w:szCs w:val="36"/>
        </w:rPr>
        <w:t>Діапазони сканування:</w:t>
      </w:r>
      <w:bookmarkEnd w:id="3"/>
    </w:p>
    <w:p w14:paraId="6A437490" w14:textId="77777777" w:rsidR="00E21213" w:rsidRPr="00B71A68" w:rsidRDefault="00E21213" w:rsidP="00E21213">
      <w:pPr>
        <w:rPr>
          <w:sz w:val="24"/>
          <w:szCs w:val="24"/>
        </w:rPr>
      </w:pPr>
    </w:p>
    <w:p w14:paraId="38DBAF4D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b/>
          <w:bCs/>
          <w:sz w:val="24"/>
          <w:szCs w:val="24"/>
        </w:rPr>
        <w:t>500  МГц (350–950 МГц)</w:t>
      </w:r>
      <w:r w:rsidRPr="00B71A68">
        <w:rPr>
          <w:sz w:val="24"/>
          <w:szCs w:val="24"/>
        </w:rPr>
        <w:t xml:space="preserve">  Особливість — наявність телеметричної передачі на деяких розвідувальних БПЛА допомагає виявляти їх на великій дальності. Діапазон використовується для FPV-</w:t>
      </w:r>
      <w:proofErr w:type="spellStart"/>
      <w:r w:rsidRPr="00B71A68">
        <w:rPr>
          <w:sz w:val="24"/>
          <w:szCs w:val="24"/>
        </w:rPr>
        <w:t>дронів</w:t>
      </w:r>
      <w:proofErr w:type="spellEnd"/>
      <w:r w:rsidRPr="00B71A68">
        <w:rPr>
          <w:sz w:val="24"/>
          <w:szCs w:val="24"/>
        </w:rPr>
        <w:t xml:space="preserve"> дальньої дії (Оріон, Орлан, Сіріус, </w:t>
      </w:r>
      <w:proofErr w:type="spellStart"/>
      <w:r w:rsidRPr="00B71A68">
        <w:rPr>
          <w:sz w:val="24"/>
          <w:szCs w:val="24"/>
        </w:rPr>
        <w:t>СуперКам</w:t>
      </w:r>
      <w:proofErr w:type="spellEnd"/>
      <w:r w:rsidRPr="00B71A68">
        <w:rPr>
          <w:sz w:val="24"/>
          <w:szCs w:val="24"/>
        </w:rPr>
        <w:t>, Зала)</w:t>
      </w:r>
    </w:p>
    <w:p w14:paraId="5EE0E188" w14:textId="77777777" w:rsidR="00E21213" w:rsidRPr="00B71A68" w:rsidRDefault="00E21213" w:rsidP="00E21213">
      <w:pPr>
        <w:rPr>
          <w:sz w:val="24"/>
          <w:szCs w:val="24"/>
        </w:rPr>
      </w:pPr>
    </w:p>
    <w:p w14:paraId="7438FFF6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b/>
          <w:bCs/>
          <w:sz w:val="24"/>
          <w:szCs w:val="24"/>
        </w:rPr>
        <w:t>1.2  ГГц (950–1800 МГц)</w:t>
      </w:r>
      <w:r w:rsidRPr="00B71A68">
        <w:rPr>
          <w:sz w:val="24"/>
          <w:szCs w:val="24"/>
        </w:rPr>
        <w:t xml:space="preserve"> </w:t>
      </w:r>
      <w:proofErr w:type="spellStart"/>
      <w:r w:rsidRPr="00B71A68">
        <w:rPr>
          <w:sz w:val="24"/>
          <w:szCs w:val="24"/>
        </w:rPr>
        <w:t>Особливістьь</w:t>
      </w:r>
      <w:proofErr w:type="spellEnd"/>
      <w:r w:rsidRPr="00B71A68">
        <w:rPr>
          <w:sz w:val="24"/>
          <w:szCs w:val="24"/>
        </w:rPr>
        <w:t xml:space="preserve"> — велика дальність виявлення та краща прохідність сигналу крізь рослинність і перешкоди. Діапазон використовується переважно для FPV-</w:t>
      </w:r>
      <w:proofErr w:type="spellStart"/>
      <w:r w:rsidRPr="00B71A68">
        <w:rPr>
          <w:sz w:val="24"/>
          <w:szCs w:val="24"/>
        </w:rPr>
        <w:t>дронів</w:t>
      </w:r>
      <w:proofErr w:type="spellEnd"/>
      <w:r w:rsidRPr="00B71A68">
        <w:rPr>
          <w:sz w:val="24"/>
          <w:szCs w:val="24"/>
        </w:rPr>
        <w:t xml:space="preserve"> дальньої дії (</w:t>
      </w:r>
      <w:proofErr w:type="spellStart"/>
      <w:r w:rsidRPr="00B71A68">
        <w:rPr>
          <w:sz w:val="24"/>
          <w:szCs w:val="24"/>
        </w:rPr>
        <w:t>лонг-рейндж</w:t>
      </w:r>
      <w:proofErr w:type="spellEnd"/>
      <w:r w:rsidRPr="00B71A68">
        <w:rPr>
          <w:sz w:val="24"/>
          <w:szCs w:val="24"/>
        </w:rPr>
        <w:t xml:space="preserve"> по типу Молнія-2).</w:t>
      </w:r>
    </w:p>
    <w:p w14:paraId="49C06D3D" w14:textId="77777777" w:rsidR="00E21213" w:rsidRPr="00B71A68" w:rsidRDefault="00E21213" w:rsidP="00E21213">
      <w:pPr>
        <w:rPr>
          <w:sz w:val="24"/>
          <w:szCs w:val="24"/>
        </w:rPr>
      </w:pPr>
    </w:p>
    <w:p w14:paraId="762B9426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b/>
          <w:bCs/>
          <w:sz w:val="24"/>
          <w:szCs w:val="24"/>
        </w:rPr>
        <w:t>3.3 ГГц (2350–4000 МГц)</w:t>
      </w:r>
      <w:r w:rsidRPr="00B71A68">
        <w:rPr>
          <w:sz w:val="24"/>
          <w:szCs w:val="24"/>
        </w:rPr>
        <w:t xml:space="preserve"> Особливість — наявність у </w:t>
      </w:r>
      <w:proofErr w:type="spellStart"/>
      <w:r w:rsidRPr="00B71A68">
        <w:rPr>
          <w:sz w:val="24"/>
          <w:szCs w:val="24"/>
        </w:rPr>
        <w:t>Орків</w:t>
      </w:r>
      <w:proofErr w:type="spellEnd"/>
      <w:r w:rsidRPr="00B71A68">
        <w:rPr>
          <w:sz w:val="24"/>
          <w:szCs w:val="24"/>
        </w:rPr>
        <w:t xml:space="preserve"> потужних передавачів на 4+w котрих немає у вільному продажу. На цей діапазон припадає до 50% випадків </w:t>
      </w:r>
      <w:proofErr w:type="spellStart"/>
      <w:r w:rsidRPr="00B71A68">
        <w:rPr>
          <w:sz w:val="24"/>
          <w:szCs w:val="24"/>
        </w:rPr>
        <w:t>детекцій</w:t>
      </w:r>
      <w:proofErr w:type="spellEnd"/>
      <w:r w:rsidRPr="00B71A68">
        <w:rPr>
          <w:sz w:val="24"/>
          <w:szCs w:val="24"/>
        </w:rPr>
        <w:t>.</w:t>
      </w:r>
    </w:p>
    <w:p w14:paraId="00DF7197" w14:textId="77777777" w:rsidR="00E21213" w:rsidRPr="00B71A68" w:rsidRDefault="00E21213" w:rsidP="00E21213">
      <w:pPr>
        <w:rPr>
          <w:sz w:val="24"/>
          <w:szCs w:val="24"/>
        </w:rPr>
      </w:pPr>
    </w:p>
    <w:p w14:paraId="17156408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b/>
          <w:bCs/>
          <w:sz w:val="24"/>
          <w:szCs w:val="24"/>
        </w:rPr>
        <w:t>4900–6190 ГГц (4900–6190 МГц)</w:t>
      </w:r>
      <w:r w:rsidRPr="00B71A68">
        <w:rPr>
          <w:sz w:val="24"/>
          <w:szCs w:val="24"/>
        </w:rPr>
        <w:t xml:space="preserve"> Особливість — масове використання та сумісність із більшістю FPV-систем. Однак, має високе затухання на великих відстанях і сильна залежність від прямої видимості (навіть туман може погіршити якість </w:t>
      </w:r>
      <w:proofErr w:type="spellStart"/>
      <w:r w:rsidRPr="00B71A68">
        <w:rPr>
          <w:sz w:val="24"/>
          <w:szCs w:val="24"/>
        </w:rPr>
        <w:t>детекції</w:t>
      </w:r>
      <w:proofErr w:type="spellEnd"/>
      <w:r w:rsidRPr="00B71A68">
        <w:rPr>
          <w:sz w:val="24"/>
          <w:szCs w:val="24"/>
        </w:rPr>
        <w:t>). Це найпоширеніший діапазон серед FPV-</w:t>
      </w:r>
      <w:proofErr w:type="spellStart"/>
      <w:r w:rsidRPr="00B71A68">
        <w:rPr>
          <w:sz w:val="24"/>
          <w:szCs w:val="24"/>
        </w:rPr>
        <w:t>дронів</w:t>
      </w:r>
      <w:proofErr w:type="spellEnd"/>
      <w:r w:rsidRPr="00B71A68">
        <w:rPr>
          <w:sz w:val="24"/>
          <w:szCs w:val="24"/>
        </w:rPr>
        <w:t xml:space="preserve">, на який припадає до 70% випадків </w:t>
      </w:r>
      <w:proofErr w:type="spellStart"/>
      <w:r w:rsidRPr="00B71A68">
        <w:rPr>
          <w:sz w:val="24"/>
          <w:szCs w:val="24"/>
        </w:rPr>
        <w:t>детекцій</w:t>
      </w:r>
      <w:proofErr w:type="spellEnd"/>
      <w:r w:rsidRPr="00B71A68">
        <w:rPr>
          <w:sz w:val="24"/>
          <w:szCs w:val="24"/>
        </w:rPr>
        <w:t>.</w:t>
      </w:r>
    </w:p>
    <w:p w14:paraId="2AAB46E6" w14:textId="77777777" w:rsidR="00E21213" w:rsidRPr="00B71A68" w:rsidRDefault="00E21213" w:rsidP="00E21213">
      <w:pPr>
        <w:rPr>
          <w:sz w:val="24"/>
          <w:szCs w:val="24"/>
        </w:rPr>
      </w:pPr>
    </w:p>
    <w:p w14:paraId="07CBA92E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06E2DAA3" w14:textId="77777777" w:rsidR="00550457" w:rsidRPr="00B71A68" w:rsidRDefault="00550457" w:rsidP="00E21213">
      <w:pPr>
        <w:rPr>
          <w:sz w:val="24"/>
          <w:szCs w:val="24"/>
        </w:rPr>
      </w:pPr>
    </w:p>
    <w:p w14:paraId="6E6705F2" w14:textId="77777777" w:rsidR="00550457" w:rsidRPr="00B71A68" w:rsidRDefault="00550457" w:rsidP="00E21213">
      <w:pPr>
        <w:rPr>
          <w:sz w:val="24"/>
          <w:szCs w:val="24"/>
        </w:rPr>
      </w:pPr>
    </w:p>
    <w:p w14:paraId="2B260DB6" w14:textId="5033CDB2" w:rsidR="00E21213" w:rsidRPr="0082270B" w:rsidRDefault="00E21213" w:rsidP="00550457">
      <w:pPr>
        <w:pStyle w:val="1"/>
        <w:rPr>
          <w:sz w:val="36"/>
          <w:szCs w:val="36"/>
        </w:rPr>
      </w:pPr>
      <w:bookmarkStart w:id="4" w:name="_Toc213081602"/>
      <w:r w:rsidRPr="0082270B">
        <w:rPr>
          <w:sz w:val="36"/>
          <w:szCs w:val="36"/>
        </w:rPr>
        <w:t>Зовнішній вигляд</w:t>
      </w:r>
      <w:bookmarkEnd w:id="4"/>
    </w:p>
    <w:p w14:paraId="150AFC75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 xml:space="preserve"> </w:t>
      </w:r>
    </w:p>
    <w:p w14:paraId="6183C249" w14:textId="5F766CD5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Фронтальна частина:</w:t>
      </w:r>
      <w:r w:rsidR="00550457" w:rsidRPr="00B71A68">
        <w:rPr>
          <w:b/>
          <w:bCs/>
          <w:sz w:val="24"/>
          <w:szCs w:val="24"/>
        </w:rPr>
        <w:t xml:space="preserve">  </w:t>
      </w:r>
    </w:p>
    <w:p w14:paraId="67C81D81" w14:textId="699F617F" w:rsidR="007C427E" w:rsidRPr="00B71A68" w:rsidRDefault="007C427E" w:rsidP="00E21213">
      <w:pPr>
        <w:rPr>
          <w:b/>
          <w:bCs/>
          <w:sz w:val="24"/>
          <w:szCs w:val="24"/>
        </w:rPr>
      </w:pPr>
    </w:p>
    <w:p w14:paraId="002B9AF1" w14:textId="272DB3D0" w:rsidR="00550457" w:rsidRPr="00B71A68" w:rsidRDefault="00B71A68" w:rsidP="00E21213">
      <w:pPr>
        <w:rPr>
          <w:b/>
          <w:bCs/>
          <w:sz w:val="24"/>
          <w:szCs w:val="24"/>
        </w:rPr>
      </w:pPr>
      <w:r w:rsidRPr="00B71A68">
        <w:rPr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10B08B" wp14:editId="1B56140C">
                <wp:simplePos x="0" y="0"/>
                <wp:positionH relativeFrom="column">
                  <wp:posOffset>2142490</wp:posOffset>
                </wp:positionH>
                <wp:positionV relativeFrom="paragraph">
                  <wp:posOffset>528320</wp:posOffset>
                </wp:positionV>
                <wp:extent cx="1294765" cy="196850"/>
                <wp:effectExtent l="57150" t="57150" r="57785" b="88900"/>
                <wp:wrapSquare wrapText="bothSides"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4765" cy="196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697A0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168.7pt;margin-top:41.6pt;width:101.95pt;height:15.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P+zQEAANgDAAAOAAAAZHJzL2Uyb0RvYy54bWysU8mO2zAMvRfoPwi6N7aDTjpjxJlDpsuh&#10;aAfd7hpZsoXKkkCxsf33peTEU3Q7FL0QtMj3yEfS+9tpsOykIBrvGl5tSs6Uk741rmv450+vnl1z&#10;FlG4VljvVMNnFfnt4emT/RhqtfW9t60CRiQu1mNoeI8Y6qKIsleDiBsflKOg9jAIpE/oihbESOyD&#10;LbZluStGD20AL1WM9Hq3BPkh82utJL7XOipktuHUG2YL2T4kWxz2ou5AhN7IcxviH7oYhHFUdKW6&#10;EyjYNzC/UA1Ggo9e40b6ofBaG6myBlJTlT+p+diLoLIWGk4M65ji/6OV705Hdw80hjHEOoZ7SCom&#10;DQPT1oQ3tFOevS/JSzHqmU15gPM6QDUhk/RYbW+ev9hdcSYpVt3srq/yhIuFMaEDRHyt/MCS0/CI&#10;IEzX49E7R7vysNQQp7cRqScCXgAJbF2yKIx96VqGc6CDQjDCdValTVJ6SikepWQPZ6sW+AelmWmp&#10;0W2Wkq9MHS2wk6D7aL9WKwtlJog21q6g8u+gc26CqXx5K3AR9cdqa3au6B2uwME4D7+ritOlVb3k&#10;X1QvWpPsB9/OebF5HHQ+eT7nU0/3+eN3hj/+kIfvAAAA//8DAFBLAwQUAAYACAAAACEA9CeKL+IA&#10;AAAKAQAADwAAAGRycy9kb3ducmV2LnhtbEyPy07DMBBF90j8gzVIbFDrvEqjEKeqEEUsKiFSNuzc&#10;2CRR7bFlu03g6zErWI7u0b1n6s2sFblI50eDDNJlAkRiZ8SIPYP3w25RAvGBo+DKoGTwJT1smuur&#10;mlfCTPgmL23oSSxBX3EGQwi2otR3g9TcL42VGLNP4zQP8XQ9FY5PsVwrmiXJPdV8xLgwcCsfB9md&#10;2rNmsP0oV3Z9en5yr993ZWvn3bR/UYzd3szbByBBzuEPhl/9qA5NdDqaMwpPFIM8XxcRZVDmGZAI&#10;rIo0B3KMZFpkQJua/n+h+QEAAP//AwBQSwECLQAUAAYACAAAACEAtoM4kv4AAADhAQAAEwAAAAAA&#10;AAAAAAAAAAAAAAAAW0NvbnRlbnRfVHlwZXNdLnhtbFBLAQItABQABgAIAAAAIQA4/SH/1gAAAJQB&#10;AAALAAAAAAAAAAAAAAAAAC8BAABfcmVscy8ucmVsc1BLAQItABQABgAIAAAAIQCIEzP+zQEAANgD&#10;AAAOAAAAAAAAAAAAAAAAAC4CAABkcnMvZTJvRG9jLnhtbFBLAQItABQABgAIAAAAIQD0J4ov4gAA&#10;AAoBAAAPAAAAAAAAAAAAAAAAACcEAABkcnMvZG93bnJldi54bWxQSwUGAAAAAAQABADzAAAANgUA&#10;AAAA&#10;" strokecolor="black [3200]" strokeweight="2pt">
                <v:stroke endarrow="block"/>
                <v:shadow on="t" color="black" opacity="24903f" origin=",.5" offset="0,.55556mm"/>
                <w10:wrap type="square"/>
              </v:shape>
            </w:pict>
          </mc:Fallback>
        </mc:AlternateContent>
      </w:r>
      <w:r w:rsidRPr="00B71A68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5A029B9" wp14:editId="76EEBB56">
            <wp:simplePos x="0" y="0"/>
            <wp:positionH relativeFrom="column">
              <wp:posOffset>128905</wp:posOffset>
            </wp:positionH>
            <wp:positionV relativeFrom="paragraph">
              <wp:posOffset>78740</wp:posOffset>
            </wp:positionV>
            <wp:extent cx="2774950" cy="1838960"/>
            <wp:effectExtent l="0" t="0" r="6350" b="889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61" r="13564" b="12893"/>
                    <a:stretch/>
                  </pic:blipFill>
                  <pic:spPr bwMode="auto">
                    <a:xfrm>
                      <a:off x="0" y="0"/>
                      <a:ext cx="277495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B00" w:rsidRPr="00B71A6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0FFF99" wp14:editId="1530B87B">
                <wp:simplePos x="0" y="0"/>
                <wp:positionH relativeFrom="column">
                  <wp:posOffset>2287270</wp:posOffset>
                </wp:positionH>
                <wp:positionV relativeFrom="paragraph">
                  <wp:posOffset>856615</wp:posOffset>
                </wp:positionV>
                <wp:extent cx="1233170" cy="393065"/>
                <wp:effectExtent l="19050" t="57150" r="24130" b="26035"/>
                <wp:wrapSquare wrapText="bothSides"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3170" cy="39306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F980118" id="Пряма зі стрілкою 27" o:spid="_x0000_s1026" type="#_x0000_t32" style="position:absolute;margin-left:180.1pt;margin-top:67.45pt;width:97.1pt;height:30.9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EK0QEAAO4DAAAOAAAAZHJzL2Uyb0RvYy54bWysU8uO1DAQvCPxD5bvTJIZsSzRZPYwy+OA&#10;YMXr7nXaiSXHtuxmkvw9bSebRYCQQFystttVXV1uH2+mwbALhKidbXi1KzkDK12rbdfwL59fP7vm&#10;LKKwrTDOQsNniPzm9PTJcfQ17F3vTAuBEYmN9egb3iP6uiii7GEQcec8WEoqFwaBtA1d0QYxEvtg&#10;in1ZXhWjC60PTkKMdHq7JPkp8ysFEj8oFQGZaThpw7yGvN6ntTgdRd0F4XstVxniH1QMQlsqulHd&#10;ChTsW9C/UA1aBhedwp10Q+GU0hJyD9RNVf7UzadeeMi9kDnRbzbF/0cr31/O9i6QDaOPdfR3IXUx&#10;qTAwZbR/S2/Kc/Q1RSlHmtmUDZw3A2FCJumw2h8O1QvyWVLu8PJQXj1PDhcLY0L7EPENuIGloOER&#10;g9Bdj2dnLb2VC0sNcXkXcQE+ABLYWDYS73VVllkKCm1e2Zbh7Gm0MGhhOwNrRWOp8GNTOcLZwEL0&#10;ERTTbZKcmfK8wdkEdhE0KUJKsLjfmOh2giltzAZcJPwRuN5PUMiz+DfgDZErO4sbeNDWhd/Jxqla&#10;Javl/oMDS9/JgnvXzvm5szU0VPl11g+QpvbHfYY/ftPTdwAAAP//AwBQSwMEFAAGAAgAAAAhALAa&#10;l3LkAAAACwEAAA8AAABkcnMvZG93bnJldi54bWxMj8FOwkAQhu8mvsNmTLwY2QqlltotIQYTQqKJ&#10;qAdvS3dsK93ZprtA5ekdT3ic+b/8800+H2wrDtj7xpGCu1EEAql0pqFKwfvb020KwgdNRreOUMEP&#10;epgXlxe5zow70iseNqESXEI+0wrqELpMSl/WaLUfuQ6Jsy/XWx147Ctpen3kctvKcRQl0uqG+EKt&#10;O3yssdxt9lbBqXzB78/25mOV3i9c87xenpbrnVLXV8PiAUTAIZxh+NNndSjYaev2ZLxoFUySaMwo&#10;B5N4BoKJ6TSOQWx5M0tSkEUu//9Q/AIAAP//AwBQSwECLQAUAAYACAAAACEAtoM4kv4AAADhAQAA&#10;EwAAAAAAAAAAAAAAAAAAAAAAW0NvbnRlbnRfVHlwZXNdLnhtbFBLAQItABQABgAIAAAAIQA4/SH/&#10;1gAAAJQBAAALAAAAAAAAAAAAAAAAAC8BAABfcmVscy8ucmVsc1BLAQItABQABgAIAAAAIQDnBgEK&#10;0QEAAO4DAAAOAAAAAAAAAAAAAAAAAC4CAABkcnMvZTJvRG9jLnhtbFBLAQItABQABgAIAAAAIQCw&#10;Gpdy5AAAAAsBAAAPAAAAAAAAAAAAAAAAACsEAABkcnMvZG93bnJldi54bWxQSwUGAAAAAAQABADz&#10;AAAAPAUAAAAA&#10;" strokecolor="#bc4542 [3045]" strokeweight="3pt">
                <v:stroke endarrow="block"/>
                <w10:wrap type="square"/>
              </v:shape>
            </w:pict>
          </mc:Fallback>
        </mc:AlternateContent>
      </w:r>
      <w:r w:rsidR="00501B00" w:rsidRPr="00B71A68">
        <w:rPr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4E39E" wp14:editId="48F8AC3A">
                <wp:simplePos x="0" y="0"/>
                <wp:positionH relativeFrom="column">
                  <wp:posOffset>2287270</wp:posOffset>
                </wp:positionH>
                <wp:positionV relativeFrom="paragraph">
                  <wp:posOffset>1207770</wp:posOffset>
                </wp:positionV>
                <wp:extent cx="1152525" cy="370205"/>
                <wp:effectExtent l="19050" t="57150" r="9525" b="29845"/>
                <wp:wrapSquare wrapText="bothSides"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2525" cy="37020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1FA5538" id="Пряма зі стрілкою 26" o:spid="_x0000_s1026" type="#_x0000_t32" style="position:absolute;margin-left:180.1pt;margin-top:95.1pt;width:90.75pt;height:29.1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8azQEAAOIDAAAOAAAAZHJzL2Uyb0RvYy54bWysU9uO1DAMfUfiH6K8M20HLayq6ezDLJcH&#10;BCsWeM+mSRuRmxwz7fw9TjrTRVwkhFClyIl9jn1sd3czO8uOCpIJvuPNpuZMeRl644eOf/70+tk1&#10;ZwmF74UNXnX8pBK/2T99sptiq7ZhDLZXwIjEp3aKHR8RY1tVSY7KibQJUXly6gBOIF1hqHoQE7E7&#10;W23r+kU1BegjBKlSotfbxcn3hV9rJfGD1kkhsx2n2rCcUM6HfFb7nWgHEHE08lyG+IcqnDCekq5U&#10;twIF+wbmFypnJIQUNG5kcFXQ2khVNJCapv5Jzf0ooipaqDkprm1K/49Wvj8e/B1QG6aY2hTvIKuY&#10;NTimrYlvaaa8WF+ylX1UM5tLA09rA9WMTNJj01xt6eNMku/5y3pbX+UOVwtjRkdI+EYFx7LR8YQg&#10;zDDiIXhPswqw5BDHdwkX4AWQwdaziXivm7oupaAw9pXvGZ4irRaCEX6w6pzRekr8KKpYeLJqIfqo&#10;NDN9LrkwlX1TBwvsKGhT+q/NykKRGaKNtStoSf9H0Dk2w1TZwb8FrtElY/C4Ap3xAX5XKs6XUvUS&#10;f1G9aM2yH0J/KiMu7aBFKhM5L33e1B/vBf74a+6/AwAA//8DAFBLAwQUAAYACAAAACEAhzY/xeEA&#10;AAALAQAADwAAAGRycy9kb3ducmV2LnhtbEyPy07DMBBF90j8gzVIbBB1EtJXiFOhUjZdIDXlA5x4&#10;mkTE4yh22/D3TFewm9E9unMm30y2FxccfedIQTyLQCDVznTUKPg6fjyvQPigyejeESr4QQ+b4v4u&#10;15lxVzrgpQyN4BLymVbQhjBkUvq6Rav9zA1InJ3caHXgdWykGfWVy20vkyhaSKs74gutHnDbYv1d&#10;nq2C5fuhro57U36mXbwdwn43PCU7pR4fprdXEAGn8AfDTZ/VoWCnyp3JeNEreFlECaMcrG8DE/M0&#10;XoKoFCTpag6yyOX/H4pfAAAA//8DAFBLAQItABQABgAIAAAAIQC2gziS/gAAAOEBAAATAAAAAAAA&#10;AAAAAAAAAAAAAABbQ29udGVudF9UeXBlc10ueG1sUEsBAi0AFAAGAAgAAAAhADj9If/WAAAAlAEA&#10;AAsAAAAAAAAAAAAAAAAALwEAAF9yZWxzLy5yZWxzUEsBAi0AFAAGAAgAAAAhAEG8bxrNAQAA4gMA&#10;AA4AAAAAAAAAAAAAAAAALgIAAGRycy9lMm9Eb2MueG1sUEsBAi0AFAAGAAgAAAAhAIc2P8XhAAAA&#10;CwEAAA8AAAAAAAAAAAAAAAAAJwQAAGRycy9kb3ducmV2LnhtbFBLBQYAAAAABAAEAPMAAAA1BQAA&#10;AAA=&#10;" strokecolor="black [3040]" strokeweight="3pt">
                <v:stroke endarrow="block"/>
                <w10:wrap type="square"/>
              </v:shape>
            </w:pict>
          </mc:Fallback>
        </mc:AlternateContent>
      </w:r>
      <w:r w:rsidR="00501B00" w:rsidRPr="00B71A6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D4060" wp14:editId="53E14379">
                <wp:simplePos x="0" y="0"/>
                <wp:positionH relativeFrom="column">
                  <wp:posOffset>1426210</wp:posOffset>
                </wp:positionH>
                <wp:positionV relativeFrom="paragraph">
                  <wp:posOffset>1388745</wp:posOffset>
                </wp:positionV>
                <wp:extent cx="2013585" cy="529590"/>
                <wp:effectExtent l="0" t="76200" r="5715" b="22860"/>
                <wp:wrapSquare wrapText="bothSides"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13585" cy="5295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8303F7E" id="Пряма зі стрілкою 25" o:spid="_x0000_s1026" type="#_x0000_t32" style="position:absolute;margin-left:112.3pt;margin-top:109.35pt;width:158.55pt;height:41.7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pBs1AEAAO4DAAAOAAAAZHJzL2Uyb0RvYy54bWysU8tu2zAQvBfoPxC815IduHAEyzk4fRyK&#10;NujrzlBLiQBfILeW/PddUrZSpECBFr1QpJYzOzu73N9N1rATxKS9a/l6VXMGTvpOu77l376+fbXj&#10;LKFwnTDeQcvPkPjd4eWL/Rga2PjBmw4iIxKXmjG0fEAMTVUlOYAVaeUDOAoqH61AOsa+6qIYid2a&#10;alPXr6vRxy5ELyEl+ns/B/mh8CsFEj8plQCZaTlpw7LGsj7mtTrsRdNHEQYtLzLEP6iwQjtKulDd&#10;CxTsR9S/UVkto09e4Up6W3mltIRSA1Wzrp9V82UQAUotZE4Ki03p/9HKj6eje4hkwxhSk8JDzFVM&#10;KlqmjA7vqae87L7nXY6RZjYVA8+LgTAhk/STarjZ7racSYptN7fb2+JwNTNmdIgJ34G3LG9anjAK&#10;3Q949M5Rr3ycc4jTh4SkiYBXQAYbx8aW3+zWdV2koNDmjesYngONFkYtXG8g95SAxtHnqaiyw7OB&#10;megzKKY7kjwnLPMGRxPZSdCkCCnB4XphotsZprQxC3CW8Efg5X6GQpnFvwEviJLZO1zAVjsfiwHP&#10;suN0lazm+1cH5rqzBY++O5d2F2toqIpXlweQp/bXc4E/PdPDTwAAAP//AwBQSwMEFAAGAAgAAAAh&#10;AKcIOkffAAAACwEAAA8AAABkcnMvZG93bnJldi54bWxMj8FKw0AQhu+C77CM4EXaTdLYhphNkUpv&#10;ghiFXrfZcRPMzobstk3f3vGkt3+Yj3++qbazG8QZp9B7UpAuExBIrTc9WQWfH/tFASJETUYPnlDB&#10;FQNs69ubSpfGX+gdz020gksolFpBF+NYShnaDp0OSz8i8e7LT05HHicrzaQvXO4GmSXJWjrdE1/o&#10;9Ii7Dtvv5uQU7OPLa1j5pNjQwdrdQ97IN3NV6v5ufn4CEXGOfzD86rM61Ox09CcyQQwKsixfM8oh&#10;LTYgmHjMUw5HBaskS0HWlfz/Q/0DAAD//wMAUEsBAi0AFAAGAAgAAAAhALaDOJL+AAAA4QEAABMA&#10;AAAAAAAAAAAAAAAAAAAAAFtDb250ZW50X1R5cGVzXS54bWxQSwECLQAUAAYACAAAACEAOP0h/9YA&#10;AACUAQAACwAAAAAAAAAAAAAAAAAvAQAAX3JlbHMvLnJlbHNQSwECLQAUAAYACAAAACEAonKQbNQB&#10;AADuAwAADgAAAAAAAAAAAAAAAAAuAgAAZHJzL2Uyb0RvYy54bWxQSwECLQAUAAYACAAAACEApwg6&#10;R98AAAALAQAADwAAAAAAAAAAAAAAAAAuBAAAZHJzL2Rvd25yZXYueG1sUEsFBgAAAAAEAAQA8wAA&#10;ADoFAAAAAA==&#10;" strokecolor="#4579b8 [3044]" strokeweight="3pt">
                <v:stroke endarrow="block"/>
                <w10:wrap type="square"/>
              </v:shape>
            </w:pict>
          </mc:Fallback>
        </mc:AlternateConten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319"/>
      </w:tblGrid>
      <w:tr w:rsidR="00550457" w:rsidRPr="00B71A68" w14:paraId="21E905DE" w14:textId="77777777" w:rsidTr="007C427E">
        <w:trPr>
          <w:trHeight w:val="1287"/>
        </w:trPr>
        <w:tc>
          <w:tcPr>
            <w:tcW w:w="3319" w:type="dxa"/>
          </w:tcPr>
          <w:p w14:paraId="59836C92" w14:textId="77777777" w:rsidR="00550457" w:rsidRPr="00B71A68" w:rsidRDefault="00550457" w:rsidP="00720461">
            <w:pPr>
              <w:pStyle w:val="a3"/>
              <w:jc w:val="center"/>
              <w:rPr>
                <w:sz w:val="24"/>
                <w:szCs w:val="24"/>
              </w:rPr>
            </w:pPr>
            <w:r w:rsidRPr="00B71A68">
              <w:rPr>
                <w:sz w:val="24"/>
                <w:szCs w:val="24"/>
              </w:rPr>
              <w:t>зовнішній вихід для відео (підключення зовнішнього екрану).</w:t>
            </w:r>
          </w:p>
        </w:tc>
      </w:tr>
      <w:tr w:rsidR="00550457" w:rsidRPr="00B71A68" w14:paraId="31E43AAB" w14:textId="77777777" w:rsidTr="007C427E">
        <w:tc>
          <w:tcPr>
            <w:tcW w:w="3319" w:type="dxa"/>
          </w:tcPr>
          <w:p w14:paraId="0392CD8D" w14:textId="77777777" w:rsidR="00550457" w:rsidRPr="00B71A68" w:rsidRDefault="00550457" w:rsidP="00720461">
            <w:pPr>
              <w:pStyle w:val="a3"/>
              <w:spacing w:before="1" w:line="480" w:lineRule="auto"/>
              <w:jc w:val="center"/>
              <w:rPr>
                <w:sz w:val="24"/>
                <w:szCs w:val="24"/>
              </w:rPr>
            </w:pPr>
            <w:r w:rsidRPr="00B71A68">
              <w:rPr>
                <w:spacing w:val="-2"/>
                <w:sz w:val="24"/>
                <w:szCs w:val="24"/>
              </w:rPr>
              <w:t>Інформаційні екрани</w:t>
            </w:r>
          </w:p>
        </w:tc>
      </w:tr>
      <w:tr w:rsidR="00550457" w:rsidRPr="00B71A68" w14:paraId="1D22A531" w14:textId="77777777" w:rsidTr="007C427E">
        <w:trPr>
          <w:trHeight w:val="464"/>
        </w:trPr>
        <w:tc>
          <w:tcPr>
            <w:tcW w:w="3319" w:type="dxa"/>
          </w:tcPr>
          <w:p w14:paraId="1BAB7E8D" w14:textId="77777777" w:rsidR="00550457" w:rsidRPr="00B71A68" w:rsidRDefault="00550457" w:rsidP="00720461">
            <w:pPr>
              <w:pStyle w:val="a3"/>
              <w:jc w:val="center"/>
              <w:rPr>
                <w:sz w:val="24"/>
                <w:szCs w:val="24"/>
              </w:rPr>
            </w:pPr>
            <w:r w:rsidRPr="00B71A68">
              <w:rPr>
                <w:sz w:val="24"/>
                <w:szCs w:val="24"/>
              </w:rPr>
              <w:t>Блок керування</w:t>
            </w:r>
          </w:p>
        </w:tc>
      </w:tr>
      <w:tr w:rsidR="00550457" w:rsidRPr="00B71A68" w14:paraId="7B45131B" w14:textId="77777777" w:rsidTr="007C427E">
        <w:trPr>
          <w:trHeight w:val="415"/>
        </w:trPr>
        <w:tc>
          <w:tcPr>
            <w:tcW w:w="3319" w:type="dxa"/>
          </w:tcPr>
          <w:p w14:paraId="55280498" w14:textId="77777777" w:rsidR="00550457" w:rsidRPr="00B71A68" w:rsidRDefault="00550457" w:rsidP="00720461">
            <w:pPr>
              <w:pStyle w:val="a3"/>
              <w:jc w:val="center"/>
              <w:rPr>
                <w:sz w:val="24"/>
                <w:szCs w:val="24"/>
              </w:rPr>
            </w:pPr>
            <w:r w:rsidRPr="00B71A68">
              <w:rPr>
                <w:sz w:val="24"/>
                <w:szCs w:val="24"/>
              </w:rPr>
              <w:t>Основний</w:t>
            </w:r>
            <w:r w:rsidRPr="00B71A68">
              <w:rPr>
                <w:spacing w:val="-20"/>
                <w:sz w:val="24"/>
                <w:szCs w:val="24"/>
              </w:rPr>
              <w:t xml:space="preserve"> </w:t>
            </w:r>
            <w:r w:rsidRPr="00B71A68">
              <w:rPr>
                <w:sz w:val="24"/>
                <w:szCs w:val="24"/>
              </w:rPr>
              <w:t>екран</w:t>
            </w:r>
          </w:p>
        </w:tc>
      </w:tr>
    </w:tbl>
    <w:p w14:paraId="740E3198" w14:textId="77777777" w:rsidR="00550457" w:rsidRPr="00B71A68" w:rsidRDefault="00550457" w:rsidP="00E21213">
      <w:pPr>
        <w:rPr>
          <w:b/>
          <w:bCs/>
          <w:sz w:val="24"/>
          <w:szCs w:val="24"/>
        </w:rPr>
      </w:pPr>
    </w:p>
    <w:p w14:paraId="4F356C17" w14:textId="6978C0FA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 </w:t>
      </w:r>
    </w:p>
    <w:p w14:paraId="2CE970A9" w14:textId="4B27D87F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Верхня частина:</w:t>
      </w:r>
    </w:p>
    <w:p w14:paraId="1293C410" w14:textId="77777777" w:rsidR="00E21213" w:rsidRPr="00B71A68" w:rsidRDefault="00E21213" w:rsidP="00E21213">
      <w:pPr>
        <w:rPr>
          <w:sz w:val="24"/>
          <w:szCs w:val="24"/>
        </w:rPr>
      </w:pPr>
    </w:p>
    <w:p w14:paraId="49D543EC" w14:textId="52FD2783" w:rsidR="00E21213" w:rsidRPr="00B71A68" w:rsidRDefault="007C427E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inline distT="0" distB="0" distL="0" distR="0" wp14:anchorId="54E1B68A" wp14:editId="1690C30B">
            <wp:extent cx="1012738" cy="4662248"/>
            <wp:effectExtent l="3810" t="0" r="127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27578" cy="473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6EF18" w14:textId="77777777" w:rsidR="007C427E" w:rsidRPr="00B71A68" w:rsidRDefault="007C427E" w:rsidP="00E21213">
      <w:pPr>
        <w:rPr>
          <w:sz w:val="24"/>
          <w:szCs w:val="24"/>
        </w:rPr>
      </w:pPr>
    </w:p>
    <w:p w14:paraId="7B486453" w14:textId="1403DCF8" w:rsidR="007C427E" w:rsidRPr="00B71A68" w:rsidRDefault="007C427E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inline distT="0" distB="0" distL="0" distR="0" wp14:anchorId="7340DB53" wp14:editId="1B107362">
            <wp:extent cx="981487" cy="4190020"/>
            <wp:effectExtent l="0" t="4127" r="0" b="5398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27" r="36737" b="3786"/>
                    <a:stretch/>
                  </pic:blipFill>
                  <pic:spPr bwMode="auto">
                    <a:xfrm rot="5400000">
                      <a:off x="0" y="0"/>
                      <a:ext cx="993166" cy="423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B91B9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54F42F5B" w14:textId="16DD43A8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На верхній панелі тумблер увімкнення, RCA-</w:t>
      </w:r>
      <w:proofErr w:type="spellStart"/>
      <w:r w:rsidRPr="00B71A68">
        <w:rPr>
          <w:sz w:val="24"/>
          <w:szCs w:val="24"/>
        </w:rPr>
        <w:t>конектор</w:t>
      </w:r>
      <w:proofErr w:type="spellEnd"/>
      <w:r w:rsidR="003912ED" w:rsidRPr="00B71A68">
        <w:rPr>
          <w:sz w:val="24"/>
          <w:szCs w:val="24"/>
        </w:rPr>
        <w:t xml:space="preserve"> (може бути на боковій частині)</w:t>
      </w:r>
      <w:r w:rsidRPr="00B71A68">
        <w:rPr>
          <w:sz w:val="24"/>
          <w:szCs w:val="24"/>
        </w:rPr>
        <w:t xml:space="preserve"> - для відтворення відео на зовнішньому екрані та роз’єми SMA-</w:t>
      </w:r>
      <w:proofErr w:type="spellStart"/>
      <w:r w:rsidRPr="00B71A68">
        <w:rPr>
          <w:sz w:val="24"/>
          <w:szCs w:val="24"/>
        </w:rPr>
        <w:t>Female</w:t>
      </w:r>
      <w:proofErr w:type="spellEnd"/>
      <w:r w:rsidRPr="00B71A68">
        <w:rPr>
          <w:sz w:val="24"/>
          <w:szCs w:val="24"/>
        </w:rPr>
        <w:t xml:space="preserve"> для антен із маркуванням під відповідні діапазони 3.3, 5.8, 1.2 ГГц</w:t>
      </w:r>
    </w:p>
    <w:p w14:paraId="785158C4" w14:textId="0CB8F41D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Підставка : авто-підставкою</w:t>
      </w:r>
      <w:r w:rsidR="0082270B">
        <w:rPr>
          <w:b/>
          <w:bCs/>
          <w:sz w:val="24"/>
          <w:szCs w:val="24"/>
          <w:lang w:val="ru-RU"/>
        </w:rPr>
        <w:t xml:space="preserve">   </w:t>
      </w:r>
      <w:r w:rsidRPr="00B71A68">
        <w:rPr>
          <w:sz w:val="24"/>
          <w:szCs w:val="24"/>
        </w:rPr>
        <w:t>(комплектується при необхідності)</w:t>
      </w:r>
      <w:r w:rsidR="0082270B">
        <w:rPr>
          <w:sz w:val="24"/>
          <w:szCs w:val="24"/>
          <w:lang w:val="ru-RU"/>
        </w:rPr>
        <w:tab/>
      </w:r>
      <w:r w:rsidR="0082270B">
        <w:rPr>
          <w:sz w:val="24"/>
          <w:szCs w:val="24"/>
          <w:lang w:val="ru-RU"/>
        </w:rPr>
        <w:tab/>
        <w:t xml:space="preserve"> </w:t>
      </w:r>
      <w:r w:rsidRPr="00B71A68">
        <w:rPr>
          <w:b/>
          <w:bCs/>
          <w:sz w:val="24"/>
          <w:szCs w:val="24"/>
        </w:rPr>
        <w:t>Права частина:</w:t>
      </w:r>
    </w:p>
    <w:p w14:paraId="63C74AD1" w14:textId="556CD78A" w:rsidR="00E21213" w:rsidRPr="00B71A68" w:rsidRDefault="0082270B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01B5870" wp14:editId="530EB97C">
            <wp:simplePos x="0" y="0"/>
            <wp:positionH relativeFrom="column">
              <wp:posOffset>5305425</wp:posOffset>
            </wp:positionH>
            <wp:positionV relativeFrom="paragraph">
              <wp:posOffset>165735</wp:posOffset>
            </wp:positionV>
            <wp:extent cx="882015" cy="204978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213" w:rsidRPr="00B71A68">
        <w:rPr>
          <w:sz w:val="24"/>
          <w:szCs w:val="24"/>
        </w:rPr>
        <w:t xml:space="preserve"> </w:t>
      </w:r>
    </w:p>
    <w:p w14:paraId="6F8E2F2E" w14:textId="7224D669" w:rsidR="00E21213" w:rsidRPr="00B71A68" w:rsidRDefault="0082270B" w:rsidP="00E21213">
      <w:pPr>
        <w:rPr>
          <w:sz w:val="24"/>
          <w:szCs w:val="24"/>
        </w:rPr>
      </w:pPr>
      <w:r w:rsidRPr="00B71A68">
        <w:rPr>
          <w:noProof/>
          <w:spacing w:val="-4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85F81EF" wp14:editId="4C53BE20">
            <wp:simplePos x="0" y="0"/>
            <wp:positionH relativeFrom="column">
              <wp:posOffset>384175</wp:posOffset>
            </wp:positionH>
            <wp:positionV relativeFrom="paragraph">
              <wp:posOffset>93345</wp:posOffset>
            </wp:positionV>
            <wp:extent cx="2838450" cy="2012315"/>
            <wp:effectExtent l="0" t="0" r="0" b="698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4F032" w14:textId="4B30E0DF" w:rsidR="00E21213" w:rsidRPr="00B71A68" w:rsidRDefault="00E21213" w:rsidP="00E21213">
      <w:pPr>
        <w:rPr>
          <w:sz w:val="24"/>
          <w:szCs w:val="24"/>
        </w:rPr>
      </w:pPr>
    </w:p>
    <w:p w14:paraId="1A69BE30" w14:textId="3B185B42" w:rsidR="003912ED" w:rsidRPr="00B71A68" w:rsidRDefault="003912ED" w:rsidP="00E21213">
      <w:pPr>
        <w:rPr>
          <w:sz w:val="24"/>
          <w:szCs w:val="24"/>
        </w:rPr>
      </w:pPr>
    </w:p>
    <w:p w14:paraId="78CF7F2C" w14:textId="610AB093" w:rsidR="003912ED" w:rsidRPr="00B71A68" w:rsidRDefault="003912ED" w:rsidP="00E21213">
      <w:pPr>
        <w:rPr>
          <w:sz w:val="24"/>
          <w:szCs w:val="24"/>
        </w:rPr>
      </w:pPr>
    </w:p>
    <w:p w14:paraId="257E7D0D" w14:textId="77777777" w:rsidR="003912ED" w:rsidRPr="00B71A68" w:rsidRDefault="003912ED" w:rsidP="00E21213">
      <w:pPr>
        <w:rPr>
          <w:sz w:val="24"/>
          <w:szCs w:val="24"/>
        </w:rPr>
      </w:pPr>
    </w:p>
    <w:p w14:paraId="32C07C66" w14:textId="38F038E3" w:rsidR="003912ED" w:rsidRPr="00B71A68" w:rsidRDefault="003912ED" w:rsidP="00E21213">
      <w:pPr>
        <w:rPr>
          <w:sz w:val="24"/>
          <w:szCs w:val="24"/>
        </w:rPr>
      </w:pPr>
    </w:p>
    <w:p w14:paraId="16696F2D" w14:textId="77777777" w:rsidR="003912ED" w:rsidRPr="00B71A68" w:rsidRDefault="003912ED" w:rsidP="00E21213">
      <w:pPr>
        <w:rPr>
          <w:sz w:val="24"/>
          <w:szCs w:val="24"/>
        </w:rPr>
      </w:pPr>
    </w:p>
    <w:p w14:paraId="1451D92D" w14:textId="77777777" w:rsidR="003912ED" w:rsidRPr="00B71A68" w:rsidRDefault="003912ED" w:rsidP="00E21213">
      <w:pPr>
        <w:rPr>
          <w:sz w:val="24"/>
          <w:szCs w:val="24"/>
        </w:rPr>
      </w:pPr>
    </w:p>
    <w:p w14:paraId="1F749C0E" w14:textId="77777777" w:rsidR="003912ED" w:rsidRPr="00B71A68" w:rsidRDefault="003912ED" w:rsidP="00E21213">
      <w:pPr>
        <w:rPr>
          <w:sz w:val="24"/>
          <w:szCs w:val="24"/>
        </w:rPr>
      </w:pPr>
    </w:p>
    <w:p w14:paraId="046F8B01" w14:textId="3750C377" w:rsidR="00E21213" w:rsidRPr="00B71A68" w:rsidRDefault="00E21213" w:rsidP="0082270B">
      <w:pPr>
        <w:ind w:left="7200"/>
        <w:rPr>
          <w:sz w:val="24"/>
          <w:szCs w:val="24"/>
        </w:rPr>
      </w:pPr>
      <w:r w:rsidRPr="00B71A68">
        <w:rPr>
          <w:sz w:val="24"/>
          <w:szCs w:val="24"/>
        </w:rPr>
        <w:t xml:space="preserve">USB </w:t>
      </w:r>
      <w:proofErr w:type="spellStart"/>
      <w:r w:rsidRPr="00B71A68">
        <w:rPr>
          <w:sz w:val="24"/>
          <w:szCs w:val="24"/>
        </w:rPr>
        <w:t>Type</w:t>
      </w:r>
      <w:proofErr w:type="spellEnd"/>
      <w:r w:rsidRPr="00B71A68">
        <w:rPr>
          <w:sz w:val="24"/>
          <w:szCs w:val="24"/>
        </w:rPr>
        <w:t>-C роз’єм для зарядки внутрішнього акумулятору.</w:t>
      </w:r>
    </w:p>
    <w:p w14:paraId="29D0C386" w14:textId="3C087095" w:rsidR="003912ED" w:rsidRPr="0082270B" w:rsidRDefault="00E21213" w:rsidP="00E21213">
      <w:pPr>
        <w:rPr>
          <w:sz w:val="36"/>
          <w:szCs w:val="36"/>
        </w:rPr>
      </w:pPr>
      <w:r w:rsidRPr="00B71A68">
        <w:rPr>
          <w:sz w:val="24"/>
          <w:szCs w:val="24"/>
        </w:rPr>
        <w:lastRenderedPageBreak/>
        <w:t xml:space="preserve"> </w:t>
      </w:r>
    </w:p>
    <w:p w14:paraId="618E9E49" w14:textId="5868FC03" w:rsidR="00E21213" w:rsidRPr="0082270B" w:rsidRDefault="00E21213" w:rsidP="003912ED">
      <w:pPr>
        <w:pStyle w:val="1"/>
        <w:rPr>
          <w:sz w:val="36"/>
          <w:szCs w:val="36"/>
        </w:rPr>
      </w:pPr>
      <w:bookmarkStart w:id="5" w:name="_Toc213081603"/>
      <w:r w:rsidRPr="0082270B">
        <w:rPr>
          <w:sz w:val="36"/>
          <w:szCs w:val="36"/>
        </w:rPr>
        <w:t>Алгоритм запуску</w:t>
      </w:r>
      <w:bookmarkEnd w:id="5"/>
    </w:p>
    <w:p w14:paraId="375B33BB" w14:textId="3A47456D" w:rsidR="00E21213" w:rsidRDefault="00E21213" w:rsidP="00E21213">
      <w:pPr>
        <w:rPr>
          <w:b/>
          <w:bCs/>
          <w:sz w:val="24"/>
          <w:szCs w:val="24"/>
        </w:rPr>
      </w:pPr>
      <w:r w:rsidRPr="00B71A68">
        <w:rPr>
          <w:rFonts w:ascii="Segoe UI Symbol" w:hAnsi="Segoe UI Symbol" w:cs="Segoe UI Symbol"/>
          <w:b/>
          <w:bCs/>
          <w:sz w:val="24"/>
          <w:szCs w:val="24"/>
        </w:rPr>
        <w:t>⚠</w:t>
      </w:r>
      <w:r w:rsidRPr="00B71A68">
        <w:rPr>
          <w:b/>
          <w:bCs/>
          <w:sz w:val="24"/>
          <w:szCs w:val="24"/>
        </w:rPr>
        <w:t xml:space="preserve"> Бажано не вмикайте без антен.</w:t>
      </w:r>
    </w:p>
    <w:p w14:paraId="652BD276" w14:textId="77777777" w:rsidR="00871730" w:rsidRPr="00B71A68" w:rsidRDefault="00871730" w:rsidP="00E21213">
      <w:pPr>
        <w:rPr>
          <w:b/>
          <w:bCs/>
          <w:sz w:val="24"/>
          <w:szCs w:val="24"/>
        </w:rPr>
      </w:pPr>
    </w:p>
    <w:p w14:paraId="40DC6546" w14:textId="12DFFEF9" w:rsidR="00E21213" w:rsidRPr="00B71A68" w:rsidRDefault="00871730" w:rsidP="00E2121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64550AD" wp14:editId="33DD1124">
            <wp:simplePos x="0" y="0"/>
            <wp:positionH relativeFrom="column">
              <wp:posOffset>1875</wp:posOffset>
            </wp:positionH>
            <wp:positionV relativeFrom="paragraph">
              <wp:posOffset>1388</wp:posOffset>
            </wp:positionV>
            <wp:extent cx="3476847" cy="1309416"/>
            <wp:effectExtent l="0" t="0" r="9525" b="508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847" cy="1309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213" w:rsidRPr="00B71A68">
        <w:rPr>
          <w:sz w:val="24"/>
          <w:szCs w:val="24"/>
        </w:rPr>
        <w:t>Переведіть тумблер живлення на верхній частині пристрою в положення ON, після чого на інформаційних екранах з’являться заставки. Після чого прилад перейде в автоматичне сканування всіх відео діапазонів і на інформаційному екрані №1 з’явиться слідкуюче графічне відображення:</w:t>
      </w:r>
    </w:p>
    <w:p w14:paraId="62260E30" w14:textId="0C90238D" w:rsidR="00E21213" w:rsidRPr="00B71A68" w:rsidRDefault="0087173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43DE99B" wp14:editId="337A589B">
            <wp:simplePos x="0" y="0"/>
            <wp:positionH relativeFrom="column">
              <wp:posOffset>3810</wp:posOffset>
            </wp:positionH>
            <wp:positionV relativeFrom="paragraph">
              <wp:posOffset>79567</wp:posOffset>
            </wp:positionV>
            <wp:extent cx="1686560" cy="1398905"/>
            <wp:effectExtent l="0" t="0" r="8890" b="0"/>
            <wp:wrapSquare wrapText="bothSides"/>
            <wp:docPr id="23" name="Рисунок 23" descr="Зображення, що містить текст, число, знімок екрана, Шрифт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Зображення, що містить текст, число, знімок екрана, Шрифт&#10;&#10;Вміст, створений ШІ, може бути неправильним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B2685" w14:textId="5B05E788" w:rsidR="00E21213" w:rsidRPr="00B71A68" w:rsidRDefault="003912ED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     </w:t>
      </w:r>
      <w:r w:rsidR="00E21213" w:rsidRPr="00B71A68">
        <w:rPr>
          <w:sz w:val="24"/>
          <w:szCs w:val="24"/>
        </w:rPr>
        <w:t>А на інформаційному екрані №2, паралельно з скануванням аналогових відео каналів, відобразиться процес автоматичного калібрування потужності сили сигналів радіо-ефіру телеметрії:</w:t>
      </w:r>
    </w:p>
    <w:p w14:paraId="0601A96A" w14:textId="55145896" w:rsidR="00E21213" w:rsidRPr="00B71A68" w:rsidRDefault="00E21213" w:rsidP="00E21213">
      <w:pPr>
        <w:rPr>
          <w:sz w:val="24"/>
          <w:szCs w:val="24"/>
        </w:rPr>
      </w:pPr>
    </w:p>
    <w:p w14:paraId="08CD0CF8" w14:textId="3484424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3D77482E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               </w:t>
      </w:r>
    </w:p>
    <w:p w14:paraId="2418EE7F" w14:textId="77777777" w:rsidR="00E21213" w:rsidRPr="00B71A68" w:rsidRDefault="00E21213" w:rsidP="00E21213">
      <w:pPr>
        <w:rPr>
          <w:sz w:val="24"/>
          <w:szCs w:val="24"/>
        </w:rPr>
      </w:pPr>
    </w:p>
    <w:p w14:paraId="6B82332F" w14:textId="4A8D5A43" w:rsidR="00E21213" w:rsidRPr="00B71A68" w:rsidRDefault="0082270B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CF7EAD3" wp14:editId="337581E3">
            <wp:simplePos x="0" y="0"/>
            <wp:positionH relativeFrom="column">
              <wp:posOffset>3810</wp:posOffset>
            </wp:positionH>
            <wp:positionV relativeFrom="paragraph">
              <wp:posOffset>169766</wp:posOffset>
            </wp:positionV>
            <wp:extent cx="1686577" cy="1392865"/>
            <wp:effectExtent l="0" t="0" r="8890" b="0"/>
            <wp:wrapSquare wrapText="bothSides"/>
            <wp:docPr id="24" name="Рисунок 24" descr="Зображення, що містить текст, знімок екрана, мультимедіа, годинник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Зображення, що містить текст, знімок екрана, мультимедіа, годинник&#10;&#10;Вміст, створений ШІ, може бути неправильним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77" cy="139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35C9E4" w14:textId="45AF9364" w:rsidR="003912ED" w:rsidRPr="00B71A68" w:rsidRDefault="003912ED" w:rsidP="00E21213">
      <w:pPr>
        <w:rPr>
          <w:sz w:val="24"/>
          <w:szCs w:val="24"/>
        </w:rPr>
      </w:pPr>
    </w:p>
    <w:p w14:paraId="4DA7D800" w14:textId="6D755D68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Після закінчення етапу калібрування ефіру телеметрії, пристрій автоматично перейде в робочий режим сканування телеметрії FPV:  </w:t>
      </w:r>
    </w:p>
    <w:p w14:paraId="3B16469A" w14:textId="652E1D9C" w:rsidR="00E21213" w:rsidRPr="00B71A68" w:rsidRDefault="00E21213" w:rsidP="00E21213">
      <w:pPr>
        <w:rPr>
          <w:sz w:val="24"/>
          <w:szCs w:val="24"/>
        </w:rPr>
      </w:pPr>
    </w:p>
    <w:p w14:paraId="609F4A2D" w14:textId="31979F12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4F16F33C" w14:textId="734A3759" w:rsidR="003912ED" w:rsidRPr="00B71A68" w:rsidRDefault="003912ED" w:rsidP="00E21213">
      <w:pPr>
        <w:rPr>
          <w:sz w:val="24"/>
          <w:szCs w:val="24"/>
        </w:rPr>
      </w:pPr>
    </w:p>
    <w:p w14:paraId="079542F3" w14:textId="366922C4" w:rsidR="003912ED" w:rsidRPr="00B71A68" w:rsidRDefault="003912ED" w:rsidP="00E21213">
      <w:pPr>
        <w:rPr>
          <w:sz w:val="24"/>
          <w:szCs w:val="24"/>
        </w:rPr>
      </w:pPr>
    </w:p>
    <w:p w14:paraId="2C64DFD4" w14:textId="1E41FF3F" w:rsidR="003912ED" w:rsidRPr="00B71A68" w:rsidRDefault="003912ED" w:rsidP="00E21213">
      <w:pPr>
        <w:rPr>
          <w:sz w:val="24"/>
          <w:szCs w:val="24"/>
        </w:rPr>
      </w:pPr>
    </w:p>
    <w:p w14:paraId="38281FA0" w14:textId="603AC7BF" w:rsidR="003912ED" w:rsidRPr="00B71A68" w:rsidRDefault="00394188" w:rsidP="00E2121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6E2BCDB" wp14:editId="49395F0D">
            <wp:simplePos x="0" y="0"/>
            <wp:positionH relativeFrom="column">
              <wp:posOffset>1270</wp:posOffset>
            </wp:positionH>
            <wp:positionV relativeFrom="paragraph">
              <wp:posOffset>144056</wp:posOffset>
            </wp:positionV>
            <wp:extent cx="3223895" cy="1050925"/>
            <wp:effectExtent l="0" t="0" r="0" b="0"/>
            <wp:wrapSquare wrapText="bothSides"/>
            <wp:docPr id="8" name="Рисунок 8" descr="Зображення, що містить текст, електроніка, знімок екрана, мультимедіа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Зображення, що містить текст, електроніка, знімок екрана, мультимедіа&#10;&#10;Вміст, створений ШІ, може бути неправильним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3" t="9352" r="2049" b="16238"/>
                    <a:stretch/>
                  </pic:blipFill>
                  <pic:spPr bwMode="auto">
                    <a:xfrm>
                      <a:off x="0" y="0"/>
                      <a:ext cx="3223895" cy="105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843AE8" w14:textId="350018C3" w:rsidR="00394188" w:rsidRDefault="00394188" w:rsidP="00E21213">
      <w:pPr>
        <w:rPr>
          <w:noProof/>
          <w:sz w:val="24"/>
          <w:szCs w:val="24"/>
        </w:rPr>
      </w:pPr>
    </w:p>
    <w:p w14:paraId="59ED7E15" w14:textId="075B9A4A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На інформаційному екрані №1 в режимі авто-сканування відображаються три стовпчики, що відповідають діапазонам 1.2, 3.3 та 5.8 ГГц. У кожному стовпчику показується частота в </w:t>
      </w:r>
      <w:proofErr w:type="spellStart"/>
      <w:r w:rsidRPr="00B71A68">
        <w:rPr>
          <w:sz w:val="24"/>
          <w:szCs w:val="24"/>
        </w:rPr>
        <w:t>MHz</w:t>
      </w:r>
      <w:proofErr w:type="spellEnd"/>
      <w:r w:rsidRPr="00B71A68">
        <w:rPr>
          <w:sz w:val="24"/>
          <w:szCs w:val="24"/>
        </w:rPr>
        <w:t>, яка швидко змінюється під час пошуку. Зірочка (*) позначає активний діапазон, а індикатор RSSI відображає рівень сигналу.</w:t>
      </w:r>
    </w:p>
    <w:p w14:paraId="449C6EE0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При виявленні аналогового відео-сигналу - з’являється позначка «FPV» в колонці відповідній до одного з трьох </w:t>
      </w:r>
      <w:proofErr w:type="spellStart"/>
      <w:r w:rsidRPr="00B71A68">
        <w:rPr>
          <w:sz w:val="24"/>
          <w:szCs w:val="24"/>
        </w:rPr>
        <w:t>скануючих</w:t>
      </w:r>
      <w:proofErr w:type="spellEnd"/>
      <w:r w:rsidRPr="00B71A68">
        <w:rPr>
          <w:sz w:val="24"/>
          <w:szCs w:val="24"/>
        </w:rPr>
        <w:t xml:space="preserve"> діапазонів.</w:t>
      </w:r>
    </w:p>
    <w:p w14:paraId="4E0A1F13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(*) Зірочкою позначається «Активний діапазон» – це той діапазон частот, з яким ви зараз працюєте і саме з нього виводиться відео. Перемикання між діапазонами здійснюється кнопкою «OK» що знаходиться посередині клавіатури.</w:t>
      </w:r>
    </w:p>
    <w:p w14:paraId="7556EA93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2271FEF8" w14:textId="77777777" w:rsidR="00E21213" w:rsidRPr="0082270B" w:rsidRDefault="00E21213" w:rsidP="00501B00">
      <w:pPr>
        <w:pStyle w:val="1"/>
        <w:rPr>
          <w:sz w:val="36"/>
          <w:szCs w:val="36"/>
        </w:rPr>
      </w:pPr>
      <w:bookmarkStart w:id="6" w:name="_Toc213081604"/>
      <w:r w:rsidRPr="0082270B">
        <w:rPr>
          <w:sz w:val="36"/>
          <w:szCs w:val="36"/>
        </w:rPr>
        <w:t>Керування скануванням</w:t>
      </w:r>
      <w:bookmarkEnd w:id="6"/>
    </w:p>
    <w:p w14:paraId="0A4F236C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Кнопки керування:</w:t>
      </w:r>
    </w:p>
    <w:p w14:paraId="190EA9F9" w14:textId="77777777" w:rsidR="00E21213" w:rsidRPr="00B71A68" w:rsidRDefault="00E21213" w:rsidP="00E21213">
      <w:pPr>
        <w:rPr>
          <w:sz w:val="24"/>
          <w:szCs w:val="24"/>
        </w:rPr>
      </w:pPr>
    </w:p>
    <w:p w14:paraId="629B70B9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 xml:space="preserve">Коротке натискання </w:t>
      </w:r>
      <w:r w:rsidRPr="00B71A68">
        <w:rPr>
          <w:rFonts w:ascii="Segoe UI Symbol" w:hAnsi="Segoe UI Symbol" w:cs="Segoe UI Symbol"/>
          <w:sz w:val="24"/>
          <w:szCs w:val="24"/>
        </w:rPr>
        <w:t>➡</w:t>
      </w:r>
      <w:r w:rsidRPr="00B71A68">
        <w:rPr>
          <w:sz w:val="24"/>
          <w:szCs w:val="24"/>
        </w:rPr>
        <w:t>/</w:t>
      </w:r>
      <w:r w:rsidRPr="00B71A68">
        <w:rPr>
          <w:rFonts w:ascii="Segoe UI Symbol" w:hAnsi="Segoe UI Symbol" w:cs="Segoe UI Symbol"/>
          <w:sz w:val="24"/>
          <w:szCs w:val="24"/>
        </w:rPr>
        <w:t>⬅</w:t>
      </w:r>
      <w:r w:rsidRPr="00B71A68">
        <w:rPr>
          <w:sz w:val="24"/>
          <w:szCs w:val="24"/>
        </w:rPr>
        <w:t xml:space="preserve"> зміщує частоту трохи вперед або назад від поточної. Якщо сигнал слабкий чи нестабільний — рухайтесь вперед, через кілька кроків зображення може стати чіткішим.</w:t>
      </w:r>
    </w:p>
    <w:p w14:paraId="00405D0D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 xml:space="preserve">Гармоніки можуть бути як до, так і після основного сигналу, тож перевірте кілька </w:t>
      </w:r>
      <w:r w:rsidRPr="00B71A68">
        <w:rPr>
          <w:sz w:val="24"/>
          <w:szCs w:val="24"/>
        </w:rPr>
        <w:lastRenderedPageBreak/>
        <w:t>сусідніх частот.</w:t>
      </w:r>
    </w:p>
    <w:p w14:paraId="403E6828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 xml:space="preserve">Довге натискання пересуває одразу за межі діапазону </w:t>
      </w:r>
      <w:proofErr w:type="spellStart"/>
      <w:r w:rsidRPr="00B71A68">
        <w:rPr>
          <w:sz w:val="24"/>
          <w:szCs w:val="24"/>
        </w:rPr>
        <w:t>гармонік</w:t>
      </w:r>
      <w:proofErr w:type="spellEnd"/>
      <w:r w:rsidRPr="00B71A68">
        <w:rPr>
          <w:sz w:val="24"/>
          <w:szCs w:val="24"/>
        </w:rPr>
        <w:t xml:space="preserve"> </w:t>
      </w:r>
    </w:p>
    <w:p w14:paraId="352E955C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>Зміна активного діапазону – кнопка OK (середня кнопка на клавіатурі). Перемикає активний діапазон (позначений зірочкою_«*») та дозволяє переглядати відео з різних діапазонів.</w:t>
      </w:r>
    </w:p>
    <w:p w14:paraId="5724AF94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>При зникненні сигналу – пристрій автоматично повертається до сканування.</w:t>
      </w:r>
    </w:p>
    <w:p w14:paraId="3570B3B5" w14:textId="77777777" w:rsidR="00E21213" w:rsidRPr="00B71A68" w:rsidRDefault="00E21213" w:rsidP="00E21213">
      <w:pPr>
        <w:rPr>
          <w:sz w:val="24"/>
          <w:szCs w:val="24"/>
        </w:rPr>
      </w:pPr>
    </w:p>
    <w:p w14:paraId="3FAAF2A8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Ручне налаштування:</w:t>
      </w:r>
    </w:p>
    <w:p w14:paraId="1C2BF0F3" w14:textId="77777777" w:rsidR="00E21213" w:rsidRPr="00B71A68" w:rsidRDefault="00E21213" w:rsidP="00E21213">
      <w:pPr>
        <w:rPr>
          <w:sz w:val="24"/>
          <w:szCs w:val="24"/>
        </w:rPr>
      </w:pPr>
    </w:p>
    <w:p w14:paraId="5CC74C8E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>Вимкнення авто-сканування – довге натискання «</w:t>
      </w:r>
      <w:r w:rsidRPr="00B71A68">
        <w:rPr>
          <w:rFonts w:ascii="Segoe UI Symbol" w:hAnsi="Segoe UI Symbol" w:cs="Segoe UI Symbol"/>
          <w:sz w:val="24"/>
          <w:szCs w:val="24"/>
        </w:rPr>
        <w:t>⬅</w:t>
      </w:r>
      <w:r w:rsidRPr="00B71A68">
        <w:rPr>
          <w:sz w:val="24"/>
          <w:szCs w:val="24"/>
        </w:rPr>
        <w:t>». Використовується для точного налаштування на конкретний сигнал. Діє лише для діапазону, позначеного зірочкою.</w:t>
      </w:r>
    </w:p>
    <w:p w14:paraId="64D0B8D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>Налаштування частоти – короткі натискання «</w:t>
      </w:r>
      <w:r w:rsidRPr="00B71A68">
        <w:rPr>
          <w:rFonts w:ascii="Segoe UI Symbol" w:hAnsi="Segoe UI Symbol" w:cs="Segoe UI Symbol"/>
          <w:sz w:val="24"/>
          <w:szCs w:val="24"/>
        </w:rPr>
        <w:t>➡</w:t>
      </w:r>
      <w:r w:rsidRPr="00B71A68">
        <w:rPr>
          <w:sz w:val="24"/>
          <w:szCs w:val="24"/>
        </w:rPr>
        <w:t>/</w:t>
      </w:r>
      <w:r w:rsidRPr="00B71A68">
        <w:rPr>
          <w:rFonts w:ascii="Segoe UI Symbol" w:hAnsi="Segoe UI Symbol" w:cs="Segoe UI Symbol"/>
          <w:sz w:val="24"/>
          <w:szCs w:val="24"/>
        </w:rPr>
        <w:t>⬅</w:t>
      </w:r>
      <w:r w:rsidRPr="00B71A68">
        <w:rPr>
          <w:sz w:val="24"/>
          <w:szCs w:val="24"/>
        </w:rPr>
        <w:t>». Дозволяють вручну підбирати частоту для точного прийому сигналу.</w:t>
      </w:r>
    </w:p>
    <w:p w14:paraId="36507829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•</w:t>
      </w:r>
      <w:r w:rsidRPr="00B71A68">
        <w:rPr>
          <w:sz w:val="24"/>
          <w:szCs w:val="24"/>
        </w:rPr>
        <w:tab/>
        <w:t>Увімкнення авто-сканування – довге натискання «</w:t>
      </w:r>
      <w:r w:rsidRPr="00B71A68">
        <w:rPr>
          <w:rFonts w:ascii="Segoe UI Symbol" w:hAnsi="Segoe UI Symbol" w:cs="Segoe UI Symbol"/>
          <w:sz w:val="24"/>
          <w:szCs w:val="24"/>
        </w:rPr>
        <w:t>➡</w:t>
      </w:r>
      <w:r w:rsidRPr="00B71A68">
        <w:rPr>
          <w:sz w:val="24"/>
          <w:szCs w:val="24"/>
        </w:rPr>
        <w:t>».     Повертає пристрій у режим автоматичного пошуку.</w:t>
      </w:r>
    </w:p>
    <w:p w14:paraId="481E8520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55E5FA5C" w14:textId="2BD22CF1" w:rsidR="00E21213" w:rsidRPr="0082270B" w:rsidRDefault="00E21213" w:rsidP="0082270B">
      <w:pPr>
        <w:pStyle w:val="1"/>
        <w:rPr>
          <w:sz w:val="36"/>
          <w:szCs w:val="36"/>
        </w:rPr>
      </w:pPr>
      <w:bookmarkStart w:id="7" w:name="_Toc213081605"/>
      <w:r w:rsidRPr="0082270B">
        <w:rPr>
          <w:sz w:val="36"/>
          <w:szCs w:val="36"/>
        </w:rPr>
        <w:t>Меню та режими</w:t>
      </w:r>
      <w:bookmarkEnd w:id="7"/>
    </w:p>
    <w:p w14:paraId="72C27E2D" w14:textId="77777777" w:rsidR="00E21213" w:rsidRPr="00B71A68" w:rsidRDefault="00E21213" w:rsidP="00E21213">
      <w:pPr>
        <w:rPr>
          <w:sz w:val="24"/>
          <w:szCs w:val="24"/>
        </w:rPr>
      </w:pPr>
    </w:p>
    <w:p w14:paraId="2A6F6DA0" w14:textId="77777777" w:rsidR="00E21213" w:rsidRPr="00B71A68" w:rsidRDefault="00E21213" w:rsidP="00E21213">
      <w:pPr>
        <w:rPr>
          <w:sz w:val="24"/>
          <w:szCs w:val="24"/>
        </w:rPr>
      </w:pPr>
    </w:p>
    <w:p w14:paraId="0FCD4E8C" w14:textId="64760288" w:rsidR="00E21213" w:rsidRPr="00B71A68" w:rsidRDefault="00501B0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E4C0FA0" wp14:editId="465B310C">
            <wp:simplePos x="0" y="0"/>
            <wp:positionH relativeFrom="column">
              <wp:posOffset>1875</wp:posOffset>
            </wp:positionH>
            <wp:positionV relativeFrom="paragraph">
              <wp:posOffset>797</wp:posOffset>
            </wp:positionV>
            <wp:extent cx="1595260" cy="1244010"/>
            <wp:effectExtent l="0" t="0" r="5080" b="0"/>
            <wp:wrapSquare wrapText="bothSides"/>
            <wp:docPr id="30" name="Рисунок 30" descr="Зображення, що містить текст, Шрифт, Прямокутник, число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Зображення, що містить текст, Шрифт, Прямокутник, число&#10;&#10;Вміст, створений ШІ, може бути неправильним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260" cy="124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213" w:rsidRPr="00B71A68">
        <w:rPr>
          <w:sz w:val="24"/>
          <w:szCs w:val="24"/>
        </w:rPr>
        <w:t xml:space="preserve">ТЕЛЕМЕТРІЯ: задається поріг чутливості для </w:t>
      </w:r>
      <w:proofErr w:type="spellStart"/>
      <w:r w:rsidR="00E21213" w:rsidRPr="00B71A68">
        <w:rPr>
          <w:sz w:val="24"/>
          <w:szCs w:val="24"/>
        </w:rPr>
        <w:t>детекції</w:t>
      </w:r>
      <w:proofErr w:type="spellEnd"/>
      <w:r w:rsidR="00E21213" w:rsidRPr="00B71A68">
        <w:rPr>
          <w:sz w:val="24"/>
          <w:szCs w:val="24"/>
        </w:rPr>
        <w:t xml:space="preserve"> сигналу телеметрії. Чим поріг більше – тим потужніший повинен бути прийнятий сигнал для включення режиму сповіщення, яке відбувається за допомогою піктограми на інформаційному екрані №2 та звукового сигналу, в випадку ввімкнення токового в меню налаштувань. Зміна порога чутливості відбувається в межах від 10 до 99 за допомогою кнопок «</w:t>
      </w:r>
      <w:r w:rsidR="00E21213" w:rsidRPr="00B71A68">
        <w:rPr>
          <w:rFonts w:ascii="Segoe UI Symbol" w:hAnsi="Segoe UI Symbol" w:cs="Segoe UI Symbol"/>
          <w:sz w:val="24"/>
          <w:szCs w:val="24"/>
        </w:rPr>
        <w:t>➡</w:t>
      </w:r>
      <w:r w:rsidR="00E21213" w:rsidRPr="00B71A68">
        <w:rPr>
          <w:sz w:val="24"/>
          <w:szCs w:val="24"/>
        </w:rPr>
        <w:t>/</w:t>
      </w:r>
      <w:r w:rsidR="00E21213" w:rsidRPr="00B71A68">
        <w:rPr>
          <w:rFonts w:ascii="Segoe UI Symbol" w:hAnsi="Segoe UI Symbol" w:cs="Segoe UI Symbol"/>
          <w:sz w:val="24"/>
          <w:szCs w:val="24"/>
        </w:rPr>
        <w:t>⬅</w:t>
      </w:r>
      <w:r w:rsidR="00E21213" w:rsidRPr="00B71A68">
        <w:rPr>
          <w:sz w:val="24"/>
          <w:szCs w:val="24"/>
        </w:rPr>
        <w:t>».</w:t>
      </w:r>
    </w:p>
    <w:p w14:paraId="097DEEAB" w14:textId="77777777" w:rsidR="00501B00" w:rsidRPr="00B71A68" w:rsidRDefault="00501B00" w:rsidP="00E21213">
      <w:pPr>
        <w:rPr>
          <w:sz w:val="24"/>
          <w:szCs w:val="24"/>
        </w:rPr>
      </w:pPr>
    </w:p>
    <w:p w14:paraId="232E8633" w14:textId="29AC8517" w:rsidR="00E21213" w:rsidRPr="00B71A68" w:rsidRDefault="00501B0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5A7A7AA7" wp14:editId="638026BE">
            <wp:simplePos x="0" y="0"/>
            <wp:positionH relativeFrom="column">
              <wp:posOffset>1875</wp:posOffset>
            </wp:positionH>
            <wp:positionV relativeFrom="paragraph">
              <wp:posOffset>-1403</wp:posOffset>
            </wp:positionV>
            <wp:extent cx="1595120" cy="1177935"/>
            <wp:effectExtent l="0" t="0" r="5080" b="3175"/>
            <wp:wrapSquare wrapText="bothSides"/>
            <wp:docPr id="31" name="Рисунок 31" descr="Зображення, що містить текст, Шрифт, вивіски, число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Зображення, що містить текст, Шрифт, вивіски, число&#10;&#10;Вміст, створений ШІ, може бути неправильним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177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213" w:rsidRPr="00B71A68">
        <w:rPr>
          <w:sz w:val="24"/>
          <w:szCs w:val="24"/>
        </w:rPr>
        <w:t>МОНІТОР: має 3 режими, а саме «АВТО» – екран вмикається лише при виявленні сигналу, «ВКЛ» – екран завжди увімкнений. «виключено» – екран завжди вимкнений. Режими перемикаються кнопкою ОК (середня кнопка на клавіатурі).</w:t>
      </w:r>
    </w:p>
    <w:p w14:paraId="4ADF221A" w14:textId="77777777" w:rsidR="00E21213" w:rsidRPr="00B71A68" w:rsidRDefault="00E21213" w:rsidP="00E21213">
      <w:pPr>
        <w:rPr>
          <w:sz w:val="24"/>
          <w:szCs w:val="24"/>
        </w:rPr>
      </w:pPr>
    </w:p>
    <w:p w14:paraId="0E381DB5" w14:textId="77777777" w:rsidR="00501B00" w:rsidRPr="00B71A68" w:rsidRDefault="00501B00" w:rsidP="00E21213">
      <w:pPr>
        <w:rPr>
          <w:sz w:val="24"/>
          <w:szCs w:val="24"/>
        </w:rPr>
      </w:pPr>
    </w:p>
    <w:p w14:paraId="1D0F0CD5" w14:textId="047631BB" w:rsidR="00501B00" w:rsidRPr="00B71A68" w:rsidRDefault="00501B0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C292F7C" wp14:editId="0001E378">
            <wp:simplePos x="0" y="0"/>
            <wp:positionH relativeFrom="column">
              <wp:posOffset>1270</wp:posOffset>
            </wp:positionH>
            <wp:positionV relativeFrom="paragraph">
              <wp:posOffset>160020</wp:posOffset>
            </wp:positionV>
            <wp:extent cx="1595120" cy="1226185"/>
            <wp:effectExtent l="0" t="0" r="5080" b="0"/>
            <wp:wrapSquare wrapText="bothSides"/>
            <wp:docPr id="32" name="Рисунок 32" descr="Зображення, що містить текст, Шрифт, число, Прямокутник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Зображення, що містить текст, Шрифт, число, Прямокутник&#10;&#10;Вміст, створений ШІ, може бути неправильним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2C1589" w14:textId="5E5BD7E4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ЯСКРАВІСТЬ: має два режими, а саме «ВЕЛИКА» – максимальна яскравість та «низька» - для роботи в ночі та економії енергії. Режими перемикаються кнопкою ОК (середня кнопка на клавіатурі).</w:t>
      </w:r>
    </w:p>
    <w:p w14:paraId="4F431DA8" w14:textId="77777777" w:rsidR="00E21213" w:rsidRPr="00B71A68" w:rsidRDefault="00E21213" w:rsidP="00E21213">
      <w:pPr>
        <w:rPr>
          <w:sz w:val="24"/>
          <w:szCs w:val="24"/>
        </w:rPr>
      </w:pPr>
    </w:p>
    <w:p w14:paraId="53D358C9" w14:textId="77777777" w:rsidR="00501B00" w:rsidRPr="00B71A68" w:rsidRDefault="00501B00" w:rsidP="00E21213">
      <w:pPr>
        <w:rPr>
          <w:sz w:val="24"/>
          <w:szCs w:val="24"/>
        </w:rPr>
      </w:pPr>
    </w:p>
    <w:p w14:paraId="5BCCB63B" w14:textId="77777777" w:rsidR="00501B00" w:rsidRPr="00B71A68" w:rsidRDefault="00501B00" w:rsidP="00E21213">
      <w:pPr>
        <w:rPr>
          <w:sz w:val="24"/>
          <w:szCs w:val="24"/>
        </w:rPr>
      </w:pPr>
    </w:p>
    <w:p w14:paraId="2B76F52C" w14:textId="77777777" w:rsidR="00501B00" w:rsidRPr="00B71A68" w:rsidRDefault="00501B00" w:rsidP="00E21213">
      <w:pPr>
        <w:rPr>
          <w:sz w:val="24"/>
          <w:szCs w:val="24"/>
        </w:rPr>
      </w:pPr>
    </w:p>
    <w:p w14:paraId="0DF44C3F" w14:textId="6B74D37E" w:rsidR="00501B00" w:rsidRPr="00B71A68" w:rsidRDefault="00501B00" w:rsidP="00E21213">
      <w:pPr>
        <w:rPr>
          <w:sz w:val="24"/>
          <w:szCs w:val="24"/>
        </w:rPr>
      </w:pPr>
      <w:r w:rsidRPr="00B71A68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1A6835AE" wp14:editId="32C66448">
            <wp:simplePos x="0" y="0"/>
            <wp:positionH relativeFrom="column">
              <wp:posOffset>1270</wp:posOffset>
            </wp:positionH>
            <wp:positionV relativeFrom="paragraph">
              <wp:posOffset>160020</wp:posOffset>
            </wp:positionV>
            <wp:extent cx="1595120" cy="1074420"/>
            <wp:effectExtent l="0" t="0" r="5080" b="0"/>
            <wp:wrapSquare wrapText="bothSides"/>
            <wp:docPr id="33" name="Рисунок 33" descr="Зображення, що містить текст, Шрифт, Прямокутник, число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Зображення, що містить текст, Шрифт, Прямокутник, число&#10;&#10;Вміст, створений ШІ, може бути неправильним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59DA8" w14:textId="5A257E8D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ЗВУК: має 3 режими, а саме «вимкнуто» - робота без звукових сповіщень, «коротко» - короткі сигнали при </w:t>
      </w:r>
      <w:proofErr w:type="spellStart"/>
      <w:r w:rsidRPr="00B71A68">
        <w:rPr>
          <w:sz w:val="24"/>
          <w:szCs w:val="24"/>
        </w:rPr>
        <w:t>детекціі</w:t>
      </w:r>
      <w:proofErr w:type="spellEnd"/>
      <w:r w:rsidRPr="00B71A68">
        <w:rPr>
          <w:sz w:val="24"/>
          <w:szCs w:val="24"/>
        </w:rPr>
        <w:t xml:space="preserve">, «постійно» - при </w:t>
      </w:r>
      <w:proofErr w:type="spellStart"/>
      <w:r w:rsidRPr="00B71A68">
        <w:rPr>
          <w:sz w:val="24"/>
          <w:szCs w:val="24"/>
        </w:rPr>
        <w:t>детекції</w:t>
      </w:r>
      <w:proofErr w:type="spellEnd"/>
      <w:r w:rsidRPr="00B71A68">
        <w:rPr>
          <w:sz w:val="24"/>
          <w:szCs w:val="24"/>
        </w:rPr>
        <w:t xml:space="preserve"> постійно видає звукове сповіщення. Режими перемикаються кнопкою ОК (середня кнопка на клавіатурі).</w:t>
      </w:r>
    </w:p>
    <w:p w14:paraId="1FEBE3E6" w14:textId="299E8191" w:rsidR="00501B00" w:rsidRDefault="00501B00" w:rsidP="00E21213">
      <w:pPr>
        <w:rPr>
          <w:sz w:val="24"/>
          <w:szCs w:val="24"/>
        </w:rPr>
      </w:pPr>
    </w:p>
    <w:p w14:paraId="7AF654E8" w14:textId="185E52D6" w:rsidR="00871730" w:rsidRPr="00B71A68" w:rsidRDefault="00871730" w:rsidP="00E21213">
      <w:pPr>
        <w:rPr>
          <w:sz w:val="24"/>
          <w:szCs w:val="24"/>
        </w:rPr>
      </w:pPr>
    </w:p>
    <w:p w14:paraId="12C2F786" w14:textId="47C40162" w:rsidR="00501B00" w:rsidRPr="00B71A68" w:rsidRDefault="00871730" w:rsidP="00E21213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74F11AA3" wp14:editId="77A5EF5F">
            <wp:simplePos x="0" y="0"/>
            <wp:positionH relativeFrom="column">
              <wp:posOffset>1270</wp:posOffset>
            </wp:positionH>
            <wp:positionV relativeFrom="paragraph">
              <wp:posOffset>80645</wp:posOffset>
            </wp:positionV>
            <wp:extent cx="1594485" cy="1051560"/>
            <wp:effectExtent l="0" t="0" r="571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5" r="51625"/>
                    <a:stretch/>
                  </pic:blipFill>
                  <pic:spPr bwMode="auto">
                    <a:xfrm>
                      <a:off x="0" y="0"/>
                      <a:ext cx="1594485" cy="105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F42FE" w14:textId="1DB89CEF" w:rsidR="00501B00" w:rsidRPr="00B71A68" w:rsidRDefault="00501B00" w:rsidP="00E21213">
      <w:pPr>
        <w:rPr>
          <w:sz w:val="24"/>
          <w:szCs w:val="24"/>
        </w:rPr>
      </w:pPr>
    </w:p>
    <w:p w14:paraId="0A0E17E4" w14:textId="7D901764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БАТАРЕЙКА: показує процент заряду, та напругу акумулятора.</w:t>
      </w:r>
    </w:p>
    <w:p w14:paraId="59B741D8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 xml:space="preserve"> </w:t>
      </w:r>
    </w:p>
    <w:p w14:paraId="6665E843" w14:textId="77777777" w:rsidR="00E21213" w:rsidRPr="00B71A68" w:rsidRDefault="00E21213" w:rsidP="00E21213">
      <w:pPr>
        <w:rPr>
          <w:sz w:val="24"/>
          <w:szCs w:val="24"/>
        </w:rPr>
      </w:pPr>
    </w:p>
    <w:p w14:paraId="6E8C48A6" w14:textId="77777777" w:rsidR="00E21213" w:rsidRDefault="00E21213" w:rsidP="00E21213">
      <w:pPr>
        <w:rPr>
          <w:sz w:val="24"/>
          <w:szCs w:val="24"/>
          <w:lang w:val="ru-RU"/>
        </w:rPr>
      </w:pPr>
    </w:p>
    <w:p w14:paraId="68C9460A" w14:textId="77777777" w:rsidR="0082270B" w:rsidRDefault="0082270B" w:rsidP="00E21213">
      <w:pPr>
        <w:rPr>
          <w:sz w:val="24"/>
          <w:szCs w:val="24"/>
          <w:lang w:val="ru-RU"/>
        </w:rPr>
      </w:pPr>
    </w:p>
    <w:p w14:paraId="33CE7B3E" w14:textId="77777777" w:rsidR="0082270B" w:rsidRDefault="0082270B" w:rsidP="00E21213">
      <w:pPr>
        <w:rPr>
          <w:sz w:val="24"/>
          <w:szCs w:val="24"/>
          <w:lang w:val="ru-RU"/>
        </w:rPr>
      </w:pPr>
    </w:p>
    <w:p w14:paraId="1C1B431A" w14:textId="77777777" w:rsidR="0082270B" w:rsidRDefault="0082270B" w:rsidP="00E21213">
      <w:pPr>
        <w:rPr>
          <w:sz w:val="24"/>
          <w:szCs w:val="24"/>
          <w:lang w:val="ru-RU"/>
        </w:rPr>
      </w:pPr>
    </w:p>
    <w:p w14:paraId="16527AA6" w14:textId="77777777" w:rsidR="0082270B" w:rsidRDefault="0082270B" w:rsidP="00E21213">
      <w:pPr>
        <w:rPr>
          <w:sz w:val="24"/>
          <w:szCs w:val="24"/>
          <w:lang w:val="ru-RU"/>
        </w:rPr>
      </w:pPr>
    </w:p>
    <w:p w14:paraId="16CC013E" w14:textId="3B27F94E" w:rsidR="00E21213" w:rsidRPr="00B71A68" w:rsidRDefault="00E21213" w:rsidP="00501B00">
      <w:pPr>
        <w:pStyle w:val="1"/>
        <w:rPr>
          <w:sz w:val="24"/>
          <w:szCs w:val="24"/>
        </w:rPr>
      </w:pPr>
      <w:bookmarkStart w:id="8" w:name="_Toc213081606"/>
      <w:r w:rsidRPr="0082270B">
        <w:rPr>
          <w:sz w:val="36"/>
          <w:szCs w:val="36"/>
        </w:rPr>
        <w:t>Заходи безпеки та експлуатаційні рекомендації</w:t>
      </w:r>
      <w:bookmarkEnd w:id="8"/>
    </w:p>
    <w:p w14:paraId="2B586198" w14:textId="77777777" w:rsidR="00E21213" w:rsidRPr="00B71A68" w:rsidRDefault="00E21213" w:rsidP="00E21213">
      <w:pPr>
        <w:rPr>
          <w:sz w:val="24"/>
          <w:szCs w:val="24"/>
        </w:rPr>
      </w:pPr>
    </w:p>
    <w:p w14:paraId="78A4D54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Антени</w:t>
      </w:r>
    </w:p>
    <w:p w14:paraId="66976640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Бажано не вмикати пристрій без під’єднаних антен.</w:t>
      </w:r>
    </w:p>
    <w:p w14:paraId="593A9484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Використовуйте</w:t>
      </w:r>
      <w:r w:rsidRPr="00B71A68">
        <w:rPr>
          <w:sz w:val="24"/>
          <w:szCs w:val="24"/>
        </w:rPr>
        <w:tab/>
        <w:t>антени,</w:t>
      </w:r>
      <w:r w:rsidRPr="00B71A68">
        <w:rPr>
          <w:sz w:val="24"/>
          <w:szCs w:val="24"/>
        </w:rPr>
        <w:tab/>
        <w:t>що</w:t>
      </w:r>
      <w:r w:rsidRPr="00B71A68">
        <w:rPr>
          <w:sz w:val="24"/>
          <w:szCs w:val="24"/>
        </w:rPr>
        <w:tab/>
        <w:t>відповідають</w:t>
      </w:r>
      <w:r w:rsidRPr="00B71A68">
        <w:rPr>
          <w:sz w:val="24"/>
          <w:szCs w:val="24"/>
        </w:rPr>
        <w:tab/>
        <w:t>потрібному діапазону.</w:t>
      </w:r>
    </w:p>
    <w:p w14:paraId="3760820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Регулярно перевіряйте стан антен і роз’ємів.</w:t>
      </w:r>
    </w:p>
    <w:p w14:paraId="0C699DA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Живлення</w:t>
      </w:r>
    </w:p>
    <w:p w14:paraId="4AD2490A" w14:textId="5EE32D3C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Заряджайте</w:t>
      </w:r>
      <w:r w:rsidRPr="00B71A68">
        <w:rPr>
          <w:sz w:val="24"/>
          <w:szCs w:val="24"/>
        </w:rPr>
        <w:tab/>
        <w:t>лише</w:t>
      </w:r>
      <w:r w:rsidRPr="00B71A68">
        <w:rPr>
          <w:sz w:val="24"/>
          <w:szCs w:val="24"/>
        </w:rPr>
        <w:tab/>
        <w:t>через</w:t>
      </w:r>
      <w:r w:rsidRPr="00B71A68">
        <w:rPr>
          <w:sz w:val="24"/>
          <w:szCs w:val="24"/>
        </w:rPr>
        <w:tab/>
        <w:t>порт</w:t>
      </w:r>
      <w:r w:rsidRPr="00B71A68">
        <w:rPr>
          <w:sz w:val="24"/>
          <w:szCs w:val="24"/>
        </w:rPr>
        <w:tab/>
        <w:t>USB</w:t>
      </w:r>
      <w:r w:rsidRPr="00B71A68">
        <w:rPr>
          <w:sz w:val="24"/>
          <w:szCs w:val="24"/>
        </w:rPr>
        <w:tab/>
      </w:r>
      <w:proofErr w:type="spellStart"/>
      <w:r w:rsidRPr="00B71A68">
        <w:rPr>
          <w:sz w:val="24"/>
          <w:szCs w:val="24"/>
        </w:rPr>
        <w:t>Type</w:t>
      </w:r>
      <w:proofErr w:type="spellEnd"/>
      <w:r w:rsidRPr="00B71A68">
        <w:rPr>
          <w:sz w:val="24"/>
          <w:szCs w:val="24"/>
        </w:rPr>
        <w:t>-C</w:t>
      </w:r>
      <w:r w:rsidR="0082270B">
        <w:rPr>
          <w:sz w:val="24"/>
          <w:szCs w:val="24"/>
          <w:lang w:val="ru-RU"/>
        </w:rPr>
        <w:t xml:space="preserve"> </w:t>
      </w:r>
      <w:r w:rsidRPr="00B71A68">
        <w:rPr>
          <w:sz w:val="24"/>
          <w:szCs w:val="24"/>
        </w:rPr>
        <w:t>із</w:t>
      </w:r>
      <w:r w:rsidR="0082270B">
        <w:rPr>
          <w:sz w:val="24"/>
          <w:szCs w:val="24"/>
          <w:lang w:val="ru-RU"/>
        </w:rPr>
        <w:t xml:space="preserve"> </w:t>
      </w:r>
      <w:r w:rsidRPr="00B71A68">
        <w:rPr>
          <w:sz w:val="24"/>
          <w:szCs w:val="24"/>
        </w:rPr>
        <w:t>блоками живлення до 5 В / 5 А.</w:t>
      </w:r>
    </w:p>
    <w:p w14:paraId="0048ED03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</w:r>
      <w:r w:rsidRPr="00B71A68">
        <w:rPr>
          <w:rFonts w:ascii="Segoe UI Symbol" w:hAnsi="Segoe UI Symbol" w:cs="Segoe UI Symbol"/>
          <w:sz w:val="24"/>
          <w:szCs w:val="24"/>
        </w:rPr>
        <w:t>⚠</w:t>
      </w:r>
      <w:r w:rsidRPr="00B71A68">
        <w:rPr>
          <w:sz w:val="24"/>
          <w:szCs w:val="24"/>
        </w:rPr>
        <w:t xml:space="preserve"> Забороняється підключати до джерел з напругою 9 В і вище.</w:t>
      </w:r>
    </w:p>
    <w:p w14:paraId="08B9408B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Не використовуйте пошкоджені кабелі.</w:t>
      </w:r>
    </w:p>
    <w:p w14:paraId="45EDCDAB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Акумулятор</w:t>
      </w:r>
    </w:p>
    <w:p w14:paraId="4EF7F1AD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Не намагайтеся розбирати корпус чи міняти батарею.</w:t>
      </w:r>
    </w:p>
    <w:p w14:paraId="18FF5F3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Не допускайте повного розряду нижче 0%.</w:t>
      </w:r>
    </w:p>
    <w:p w14:paraId="17F504B2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При заряді нижче 20–25% під’єднайте зарядний пристрій.</w:t>
      </w:r>
    </w:p>
    <w:p w14:paraId="2DC1E53A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●</w:t>
      </w:r>
      <w:r w:rsidRPr="00B71A68">
        <w:rPr>
          <w:sz w:val="24"/>
          <w:szCs w:val="24"/>
        </w:rPr>
        <w:tab/>
        <w:t>Умови експлуатації</w:t>
      </w:r>
    </w:p>
    <w:p w14:paraId="02839D45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Не залишайте пристрій під прямими сонячними променями чи при високій температурі (ризик деформації корпусу), навіть у вимкненому стані.</w:t>
      </w:r>
    </w:p>
    <w:p w14:paraId="0E350037" w14:textId="77777777" w:rsidR="00E21213" w:rsidRPr="00B71A68" w:rsidRDefault="00E21213" w:rsidP="00E21213">
      <w:pPr>
        <w:rPr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  <w:t>Використовуйте</w:t>
      </w:r>
      <w:r w:rsidRPr="00B71A68">
        <w:rPr>
          <w:sz w:val="24"/>
          <w:szCs w:val="24"/>
        </w:rPr>
        <w:tab/>
        <w:t>в</w:t>
      </w:r>
      <w:r w:rsidRPr="00B71A68">
        <w:rPr>
          <w:sz w:val="24"/>
          <w:szCs w:val="24"/>
        </w:rPr>
        <w:tab/>
        <w:t>сухих</w:t>
      </w:r>
      <w:r w:rsidRPr="00B71A68">
        <w:rPr>
          <w:sz w:val="24"/>
          <w:szCs w:val="24"/>
        </w:rPr>
        <w:tab/>
        <w:t>умовах,</w:t>
      </w:r>
      <w:r w:rsidRPr="00B71A68">
        <w:rPr>
          <w:sz w:val="24"/>
          <w:szCs w:val="24"/>
        </w:rPr>
        <w:tab/>
        <w:t>уникайте</w:t>
      </w:r>
      <w:r w:rsidRPr="00B71A68">
        <w:rPr>
          <w:sz w:val="24"/>
          <w:szCs w:val="24"/>
        </w:rPr>
        <w:tab/>
        <w:t>потрапляння вологи.</w:t>
      </w:r>
    </w:p>
    <w:p w14:paraId="2255EE8A" w14:textId="77777777" w:rsidR="00E21213" w:rsidRPr="00B71A68" w:rsidRDefault="00E21213" w:rsidP="00E21213">
      <w:pPr>
        <w:rPr>
          <w:b/>
          <w:bCs/>
          <w:sz w:val="24"/>
          <w:szCs w:val="24"/>
        </w:rPr>
      </w:pPr>
      <w:r w:rsidRPr="00B71A68">
        <w:rPr>
          <w:sz w:val="24"/>
          <w:szCs w:val="24"/>
        </w:rPr>
        <w:t>-</w:t>
      </w:r>
      <w:r w:rsidRPr="00B71A68">
        <w:rPr>
          <w:sz w:val="24"/>
          <w:szCs w:val="24"/>
        </w:rPr>
        <w:tab/>
      </w:r>
      <w:r w:rsidRPr="00B71A68">
        <w:rPr>
          <w:rFonts w:ascii="Segoe UI Symbol" w:hAnsi="Segoe UI Symbol" w:cs="Segoe UI Symbol"/>
          <w:b/>
          <w:bCs/>
          <w:sz w:val="24"/>
          <w:szCs w:val="24"/>
        </w:rPr>
        <w:t>⚠</w:t>
      </w:r>
      <w:r w:rsidRPr="00B71A68">
        <w:rPr>
          <w:b/>
          <w:bCs/>
          <w:sz w:val="24"/>
          <w:szCs w:val="24"/>
        </w:rPr>
        <w:t xml:space="preserve"> Не вмикайте пристрій неподалік включених своїх </w:t>
      </w:r>
      <w:proofErr w:type="spellStart"/>
      <w:r w:rsidRPr="00B71A68">
        <w:rPr>
          <w:b/>
          <w:bCs/>
          <w:sz w:val="24"/>
          <w:szCs w:val="24"/>
        </w:rPr>
        <w:t>дронів</w:t>
      </w:r>
      <w:proofErr w:type="spellEnd"/>
      <w:r w:rsidRPr="00B71A68">
        <w:rPr>
          <w:b/>
          <w:bCs/>
          <w:sz w:val="24"/>
          <w:szCs w:val="24"/>
        </w:rPr>
        <w:t xml:space="preserve"> чи дуже близько до РЕБ, щоб уникнути пошкоджень системи.</w:t>
      </w:r>
    </w:p>
    <w:p w14:paraId="55ACE339" w14:textId="77777777" w:rsidR="00E21213" w:rsidRPr="00B71A68" w:rsidRDefault="00E21213" w:rsidP="00E21213">
      <w:pPr>
        <w:rPr>
          <w:sz w:val="24"/>
          <w:szCs w:val="24"/>
        </w:rPr>
      </w:pPr>
    </w:p>
    <w:p w14:paraId="114C71C7" w14:textId="712EEB81" w:rsidR="005A20DE" w:rsidRDefault="00E21213" w:rsidP="00E21213">
      <w:pPr>
        <w:rPr>
          <w:b/>
          <w:bCs/>
          <w:sz w:val="24"/>
          <w:szCs w:val="24"/>
        </w:rPr>
      </w:pPr>
      <w:r w:rsidRPr="00B71A68">
        <w:rPr>
          <w:b/>
          <w:bCs/>
          <w:sz w:val="24"/>
          <w:szCs w:val="24"/>
        </w:rPr>
        <w:t>Не використовуйте пристрій як єдине джерело інформації про загрозу — застосовуйте у комплексі з іншими засобами РЕР та РЕБ.</w:t>
      </w:r>
    </w:p>
    <w:p w14:paraId="69DD2EA5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A10EEFF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AD03F33" w14:textId="77777777" w:rsidR="007F32CF" w:rsidRDefault="007F32CF" w:rsidP="00E21213">
      <w:pPr>
        <w:rPr>
          <w:b/>
          <w:bCs/>
          <w:sz w:val="24"/>
          <w:szCs w:val="24"/>
        </w:rPr>
      </w:pPr>
    </w:p>
    <w:p w14:paraId="777379C5" w14:textId="77777777" w:rsidR="007F32CF" w:rsidRDefault="007F32CF" w:rsidP="00E21213">
      <w:pPr>
        <w:rPr>
          <w:b/>
          <w:bCs/>
          <w:sz w:val="24"/>
          <w:szCs w:val="24"/>
        </w:rPr>
      </w:pPr>
    </w:p>
    <w:p w14:paraId="16D8D1AA" w14:textId="77777777" w:rsidR="007F32CF" w:rsidRDefault="007F32CF" w:rsidP="00E21213">
      <w:pPr>
        <w:rPr>
          <w:b/>
          <w:bCs/>
          <w:sz w:val="24"/>
          <w:szCs w:val="24"/>
        </w:rPr>
      </w:pPr>
    </w:p>
    <w:p w14:paraId="181C3414" w14:textId="77777777" w:rsidR="007F32CF" w:rsidRDefault="007F32CF" w:rsidP="00E21213">
      <w:pPr>
        <w:rPr>
          <w:b/>
          <w:bCs/>
          <w:sz w:val="24"/>
          <w:szCs w:val="24"/>
        </w:rPr>
      </w:pPr>
    </w:p>
    <w:p w14:paraId="527295F1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1E60AB6" w14:textId="77777777" w:rsidR="007F32CF" w:rsidRDefault="007F32CF" w:rsidP="00E21213">
      <w:pPr>
        <w:rPr>
          <w:b/>
          <w:bCs/>
          <w:sz w:val="24"/>
          <w:szCs w:val="24"/>
        </w:rPr>
      </w:pPr>
    </w:p>
    <w:p w14:paraId="7838F055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4E01EFE" w14:textId="77777777" w:rsidR="007F32CF" w:rsidRDefault="007F32CF" w:rsidP="00E21213">
      <w:pPr>
        <w:rPr>
          <w:b/>
          <w:bCs/>
          <w:sz w:val="24"/>
          <w:szCs w:val="24"/>
        </w:rPr>
      </w:pPr>
    </w:p>
    <w:p w14:paraId="768C6429" w14:textId="77777777" w:rsidR="007F32CF" w:rsidRDefault="007F32CF" w:rsidP="00E21213">
      <w:pPr>
        <w:rPr>
          <w:b/>
          <w:bCs/>
          <w:sz w:val="24"/>
          <w:szCs w:val="24"/>
        </w:rPr>
      </w:pPr>
    </w:p>
    <w:p w14:paraId="200FD48E" w14:textId="77777777" w:rsidR="007F32CF" w:rsidRDefault="007F32CF" w:rsidP="00E21213">
      <w:pPr>
        <w:rPr>
          <w:b/>
          <w:bCs/>
          <w:sz w:val="24"/>
          <w:szCs w:val="24"/>
        </w:rPr>
      </w:pPr>
    </w:p>
    <w:p w14:paraId="0DA2E310" w14:textId="77777777" w:rsidR="007F32CF" w:rsidRDefault="007F32CF" w:rsidP="00E21213">
      <w:pPr>
        <w:rPr>
          <w:b/>
          <w:bCs/>
          <w:sz w:val="24"/>
          <w:szCs w:val="24"/>
        </w:rPr>
      </w:pPr>
    </w:p>
    <w:p w14:paraId="01D92C25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126F083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15814D1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894EE9C" w14:textId="77777777" w:rsidR="007F32CF" w:rsidRDefault="007F32CF" w:rsidP="00E21213">
      <w:pPr>
        <w:rPr>
          <w:b/>
          <w:bCs/>
          <w:sz w:val="24"/>
          <w:szCs w:val="24"/>
        </w:rPr>
      </w:pPr>
    </w:p>
    <w:p w14:paraId="5A006978" w14:textId="77777777" w:rsidR="007F32CF" w:rsidRDefault="007F32CF" w:rsidP="00E21213">
      <w:pPr>
        <w:rPr>
          <w:b/>
          <w:bCs/>
          <w:sz w:val="24"/>
          <w:szCs w:val="24"/>
        </w:rPr>
      </w:pPr>
    </w:p>
    <w:p w14:paraId="589AFC6D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BA706C6" w14:textId="77777777" w:rsidR="007F32CF" w:rsidRDefault="007F32CF" w:rsidP="00E21213">
      <w:pPr>
        <w:rPr>
          <w:b/>
          <w:bCs/>
          <w:sz w:val="24"/>
          <w:szCs w:val="24"/>
        </w:rPr>
      </w:pPr>
    </w:p>
    <w:p w14:paraId="7800A8D7" w14:textId="77777777" w:rsidR="007F32CF" w:rsidRDefault="007F32CF" w:rsidP="00E21213">
      <w:pPr>
        <w:rPr>
          <w:b/>
          <w:bCs/>
          <w:sz w:val="24"/>
          <w:szCs w:val="24"/>
        </w:rPr>
      </w:pPr>
    </w:p>
    <w:p w14:paraId="3C36F5E5" w14:textId="77777777" w:rsidR="007F32CF" w:rsidRDefault="007F32CF" w:rsidP="00E21213">
      <w:pPr>
        <w:rPr>
          <w:b/>
          <w:bCs/>
          <w:sz w:val="24"/>
          <w:szCs w:val="24"/>
        </w:rPr>
      </w:pPr>
    </w:p>
    <w:p w14:paraId="229109F3" w14:textId="77777777" w:rsidR="007F32CF" w:rsidRDefault="007F32CF" w:rsidP="00E21213">
      <w:pPr>
        <w:rPr>
          <w:b/>
          <w:bCs/>
          <w:sz w:val="24"/>
          <w:szCs w:val="24"/>
        </w:rPr>
      </w:pPr>
    </w:p>
    <w:p w14:paraId="35EB2B3E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266550A" w14:textId="77777777" w:rsidR="007F32CF" w:rsidRDefault="007F32CF" w:rsidP="00E21213">
      <w:pPr>
        <w:rPr>
          <w:b/>
          <w:bCs/>
          <w:sz w:val="24"/>
          <w:szCs w:val="24"/>
        </w:rPr>
      </w:pPr>
    </w:p>
    <w:p w14:paraId="2915779B" w14:textId="77777777" w:rsidR="007F32CF" w:rsidRDefault="007F32CF" w:rsidP="00E21213">
      <w:pPr>
        <w:rPr>
          <w:b/>
          <w:bCs/>
          <w:sz w:val="24"/>
          <w:szCs w:val="24"/>
        </w:rPr>
      </w:pPr>
    </w:p>
    <w:p w14:paraId="35683BA7" w14:textId="77777777" w:rsidR="007F32CF" w:rsidRDefault="007F32CF" w:rsidP="00E21213">
      <w:pPr>
        <w:rPr>
          <w:b/>
          <w:bCs/>
          <w:sz w:val="24"/>
          <w:szCs w:val="24"/>
        </w:rPr>
      </w:pPr>
    </w:p>
    <w:p w14:paraId="7A6BEF3A" w14:textId="77777777" w:rsidR="007F32CF" w:rsidRDefault="007F32CF" w:rsidP="00E21213">
      <w:pPr>
        <w:rPr>
          <w:b/>
          <w:bCs/>
          <w:sz w:val="24"/>
          <w:szCs w:val="24"/>
        </w:rPr>
      </w:pPr>
    </w:p>
    <w:p w14:paraId="4B30AF00" w14:textId="34F08E2A" w:rsidR="007F32CF" w:rsidRDefault="007F32CF" w:rsidP="00E21213">
      <w:pPr>
        <w:rPr>
          <w:b/>
          <w:bCs/>
          <w:sz w:val="32"/>
          <w:szCs w:val="32"/>
        </w:rPr>
      </w:pPr>
      <w:r w:rsidRPr="007F32CF">
        <w:rPr>
          <w:b/>
          <w:bCs/>
          <w:sz w:val="32"/>
          <w:szCs w:val="32"/>
        </w:rPr>
        <w:t xml:space="preserve">Для заміток ; </w:t>
      </w:r>
    </w:p>
    <w:p w14:paraId="52839B1F" w14:textId="77777777" w:rsidR="007F32CF" w:rsidRDefault="007F32CF" w:rsidP="00E21213">
      <w:pPr>
        <w:rPr>
          <w:b/>
          <w:bCs/>
          <w:sz w:val="32"/>
          <w:szCs w:val="32"/>
        </w:rPr>
      </w:pPr>
    </w:p>
    <w:p w14:paraId="204BD5A8" w14:textId="5EC47147" w:rsidR="007F32CF" w:rsidRPr="007F32CF" w:rsidRDefault="007F32CF" w:rsidP="00E2121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F32CF" w:rsidRPr="007F32CF" w:rsidSect="0082270B">
      <w:footerReference w:type="default" r:id="rId23"/>
      <w:pgSz w:w="11920" w:h="16840"/>
      <w:pgMar w:top="1135" w:right="1133" w:bottom="851" w:left="851" w:header="0" w:footer="7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E3AA1" w14:textId="77777777" w:rsidR="00627FCC" w:rsidRDefault="00627FCC">
      <w:r>
        <w:separator/>
      </w:r>
    </w:p>
  </w:endnote>
  <w:endnote w:type="continuationSeparator" w:id="0">
    <w:p w14:paraId="139065C2" w14:textId="77777777" w:rsidR="00627FCC" w:rsidRDefault="0062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4ACB" w14:textId="77777777" w:rsidR="00F509FF" w:rsidRDefault="00627FC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6864" behindDoc="1" locked="0" layoutInCell="1" allowOverlap="1" wp14:anchorId="073FE22B" wp14:editId="38D44F35">
              <wp:simplePos x="0" y="0"/>
              <wp:positionH relativeFrom="page">
                <wp:posOffset>6503571</wp:posOffset>
              </wp:positionH>
              <wp:positionV relativeFrom="page">
                <wp:posOffset>10046507</wp:posOffset>
              </wp:positionV>
              <wp:extent cx="21907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EF77F3" w14:textId="77777777" w:rsidR="00F509FF" w:rsidRDefault="00627FCC">
                          <w:pPr>
                            <w:spacing w:before="16"/>
                            <w:ind w:left="20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73FE22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2.1pt;margin-top:791.05pt;width:17.25pt;height:14.3pt;z-index:-159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oIkwEAABoDAAAOAAAAZHJzL2Uyb0RvYy54bWysUsGO0zAQvSPxD5bv1EklliVqugJWIKQV&#10;IO3yAa5jNxGxx8y4Tfr3jL1pi+CGuIzH9vjNe2+8uZv9KI4WaYDQynpVSWGDgW4I+1Z+f/r46lYK&#10;Sjp0eoRgW3myJO+2L19sptjYNfQwdhYFgwRqptjKPqXYKEWmt17TCqINfOkAvU68xb3qUE+M7ke1&#10;rqobNQF2EcFYIj69f76U24LvnDXpq3NkkxhbydxSiVjiLke13ehmjzr2g1lo6H9g4fUQuOkF6l4n&#10;LQ44/AXlB4NA4NLKgFfg3GBs0cBq6uoPNY+9jrZoYXMoXmyi/wdrvhwf4zcUaX4PMw+wiKD4AOYH&#10;sTdqitQsNdlTaoirs9DZoc8rSxD8kL09Xfy0cxKGD9f12+rNaykMX9W39U1d/FbXxxEpfbLgRU5a&#10;iTyuQkAfHyjl9ro5lyxcnttnImnezVyS0x10J9Yw8RhbST8PGq0U4+fAPuWZnxM8J7tzgmn8AOVn&#10;ZCkB3h0SuKF0vuIunXkAhdDyWfKEf9+XquuX3v4CAAD//wMAUEsDBBQABgAIAAAAIQDcEcuI4gAA&#10;AA8BAAAPAAAAZHJzL2Rvd25yZXYueG1sTI/BTsMwEETvSPyDtZW4UTsRTUMap6oQnJAQaThwdBI3&#10;sRqvQ+y24e/ZnsptRvs0O5NvZzuws568cSghWgpgGhvXGuwkfFVvjykwHxS2anCoJfxqD9vi/i5X&#10;WesuWOrzPnSMQtBnSkIfwphx7pteW+WXbtRIt4ObrApkp463k7pQuB14LETCrTJIH3o16pdeN8f9&#10;yUrYfWP5an4+6s/yUJqqehb4nhylfFjMuw2woOdwg+Fan6pDQZ1qd8LWs4G8iJ9iYkmt0jgCdmXE&#10;Kl0Dq0klkVgDL3L+f0fxBwAA//8DAFBLAQItABQABgAIAAAAIQC2gziS/gAAAOEBAAATAAAAAAAA&#10;AAAAAAAAAAAAAABbQ29udGVudF9UeXBlc10ueG1sUEsBAi0AFAAGAAgAAAAhADj9If/WAAAAlAEA&#10;AAsAAAAAAAAAAAAAAAAALwEAAF9yZWxzLy5yZWxzUEsBAi0AFAAGAAgAAAAhALDtOgiTAQAAGgMA&#10;AA4AAAAAAAAAAAAAAAAALgIAAGRycy9lMm9Eb2MueG1sUEsBAi0AFAAGAAgAAAAhANwRy4jiAAAA&#10;DwEAAA8AAAAAAAAAAAAAAAAA7QMAAGRycy9kb3ducmV2LnhtbFBLBQYAAAAABAAEAPMAAAD8BAAA&#10;AAA=&#10;" filled="f" stroked="f">
              <v:textbox inset="0,0,0,0">
                <w:txbxContent>
                  <w:p w14:paraId="43EF77F3" w14:textId="77777777" w:rsidR="00F509FF" w:rsidRDefault="00000000">
                    <w:pPr>
                      <w:spacing w:before="16"/>
                      <w:ind w:left="20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5"/>
                      </w:rPr>
                      <w:t>10</w: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6F8E" w14:textId="77777777" w:rsidR="00627FCC" w:rsidRDefault="00627FCC">
      <w:r>
        <w:separator/>
      </w:r>
    </w:p>
  </w:footnote>
  <w:footnote w:type="continuationSeparator" w:id="0">
    <w:p w14:paraId="35C889A6" w14:textId="77777777" w:rsidR="00627FCC" w:rsidRDefault="00627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598"/>
    <w:multiLevelType w:val="hybridMultilevel"/>
    <w:tmpl w:val="1EBEC7F6"/>
    <w:lvl w:ilvl="0" w:tplc="1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79175A"/>
    <w:multiLevelType w:val="multilevel"/>
    <w:tmpl w:val="2AD0E384"/>
    <w:lvl w:ilvl="0">
      <w:start w:val="1"/>
      <w:numFmt w:val="decimal"/>
      <w:lvlText w:val="%1."/>
      <w:lvlJc w:val="left"/>
      <w:pPr>
        <w:ind w:left="342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2">
      <w:numFmt w:val="bullet"/>
      <w:lvlText w:val="•"/>
      <w:lvlJc w:val="left"/>
      <w:pPr>
        <w:ind w:left="1300" w:hanging="56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308" w:hanging="5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17" w:hanging="5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326" w:hanging="5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335" w:hanging="5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343" w:hanging="5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52" w:hanging="560"/>
      </w:pPr>
      <w:rPr>
        <w:rFonts w:hint="default"/>
        <w:lang w:val="uk-UA" w:eastAsia="en-US" w:bidi="ar-SA"/>
      </w:rPr>
    </w:lvl>
  </w:abstractNum>
  <w:abstractNum w:abstractNumId="2" w15:restartNumberingAfterBreak="0">
    <w:nsid w:val="15A8047A"/>
    <w:multiLevelType w:val="hybridMultilevel"/>
    <w:tmpl w:val="D8FCC884"/>
    <w:lvl w:ilvl="0" w:tplc="02445FE0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85A489A8">
      <w:numFmt w:val="bullet"/>
      <w:lvlText w:val="•"/>
      <w:lvlJc w:val="left"/>
      <w:pPr>
        <w:ind w:left="1603" w:hanging="360"/>
      </w:pPr>
      <w:rPr>
        <w:rFonts w:hint="default"/>
        <w:lang w:val="uk-UA" w:eastAsia="en-US" w:bidi="ar-SA"/>
      </w:rPr>
    </w:lvl>
    <w:lvl w:ilvl="2" w:tplc="9744B7B0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3" w:tplc="74F8B00A">
      <w:numFmt w:val="bullet"/>
      <w:lvlText w:val="•"/>
      <w:lvlJc w:val="left"/>
      <w:pPr>
        <w:ind w:left="3329" w:hanging="360"/>
      </w:pPr>
      <w:rPr>
        <w:rFonts w:hint="default"/>
        <w:lang w:val="uk-UA" w:eastAsia="en-US" w:bidi="ar-SA"/>
      </w:rPr>
    </w:lvl>
    <w:lvl w:ilvl="4" w:tplc="E2C0856E">
      <w:numFmt w:val="bullet"/>
      <w:lvlText w:val="•"/>
      <w:lvlJc w:val="left"/>
      <w:pPr>
        <w:ind w:left="4192" w:hanging="360"/>
      </w:pPr>
      <w:rPr>
        <w:rFonts w:hint="default"/>
        <w:lang w:val="uk-UA" w:eastAsia="en-US" w:bidi="ar-SA"/>
      </w:rPr>
    </w:lvl>
    <w:lvl w:ilvl="5" w:tplc="5F747122">
      <w:numFmt w:val="bullet"/>
      <w:lvlText w:val="•"/>
      <w:lvlJc w:val="left"/>
      <w:pPr>
        <w:ind w:left="5055" w:hanging="360"/>
      </w:pPr>
      <w:rPr>
        <w:rFonts w:hint="default"/>
        <w:lang w:val="uk-UA" w:eastAsia="en-US" w:bidi="ar-SA"/>
      </w:rPr>
    </w:lvl>
    <w:lvl w:ilvl="6" w:tplc="9998DED4">
      <w:numFmt w:val="bullet"/>
      <w:lvlText w:val="•"/>
      <w:lvlJc w:val="left"/>
      <w:pPr>
        <w:ind w:left="5918" w:hanging="360"/>
      </w:pPr>
      <w:rPr>
        <w:rFonts w:hint="default"/>
        <w:lang w:val="uk-UA" w:eastAsia="en-US" w:bidi="ar-SA"/>
      </w:rPr>
    </w:lvl>
    <w:lvl w:ilvl="7" w:tplc="2D1E544C">
      <w:numFmt w:val="bullet"/>
      <w:lvlText w:val="•"/>
      <w:lvlJc w:val="left"/>
      <w:pPr>
        <w:ind w:left="6781" w:hanging="360"/>
      </w:pPr>
      <w:rPr>
        <w:rFonts w:hint="default"/>
        <w:lang w:val="uk-UA" w:eastAsia="en-US" w:bidi="ar-SA"/>
      </w:rPr>
    </w:lvl>
    <w:lvl w:ilvl="8" w:tplc="3FE6E41C">
      <w:numFmt w:val="bullet"/>
      <w:lvlText w:val="•"/>
      <w:lvlJc w:val="left"/>
      <w:pPr>
        <w:ind w:left="7644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1938399E"/>
    <w:multiLevelType w:val="hybridMultilevel"/>
    <w:tmpl w:val="48D2F148"/>
    <w:lvl w:ilvl="0" w:tplc="DE3C334C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49C6BD54">
      <w:numFmt w:val="bullet"/>
      <w:lvlText w:val="•"/>
      <w:lvlJc w:val="left"/>
      <w:pPr>
        <w:ind w:left="1603" w:hanging="360"/>
      </w:pPr>
      <w:rPr>
        <w:rFonts w:hint="default"/>
        <w:lang w:val="uk-UA" w:eastAsia="en-US" w:bidi="ar-SA"/>
      </w:rPr>
    </w:lvl>
    <w:lvl w:ilvl="2" w:tplc="DC6CA440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3" w:tplc="DE06444E">
      <w:numFmt w:val="bullet"/>
      <w:lvlText w:val="•"/>
      <w:lvlJc w:val="left"/>
      <w:pPr>
        <w:ind w:left="3329" w:hanging="360"/>
      </w:pPr>
      <w:rPr>
        <w:rFonts w:hint="default"/>
        <w:lang w:val="uk-UA" w:eastAsia="en-US" w:bidi="ar-SA"/>
      </w:rPr>
    </w:lvl>
    <w:lvl w:ilvl="4" w:tplc="FAAE8198">
      <w:numFmt w:val="bullet"/>
      <w:lvlText w:val="•"/>
      <w:lvlJc w:val="left"/>
      <w:pPr>
        <w:ind w:left="4192" w:hanging="360"/>
      </w:pPr>
      <w:rPr>
        <w:rFonts w:hint="default"/>
        <w:lang w:val="uk-UA" w:eastAsia="en-US" w:bidi="ar-SA"/>
      </w:rPr>
    </w:lvl>
    <w:lvl w:ilvl="5" w:tplc="3C2E24AC">
      <w:numFmt w:val="bullet"/>
      <w:lvlText w:val="•"/>
      <w:lvlJc w:val="left"/>
      <w:pPr>
        <w:ind w:left="5055" w:hanging="360"/>
      </w:pPr>
      <w:rPr>
        <w:rFonts w:hint="default"/>
        <w:lang w:val="uk-UA" w:eastAsia="en-US" w:bidi="ar-SA"/>
      </w:rPr>
    </w:lvl>
    <w:lvl w:ilvl="6" w:tplc="2F927F48">
      <w:numFmt w:val="bullet"/>
      <w:lvlText w:val="•"/>
      <w:lvlJc w:val="left"/>
      <w:pPr>
        <w:ind w:left="5918" w:hanging="360"/>
      </w:pPr>
      <w:rPr>
        <w:rFonts w:hint="default"/>
        <w:lang w:val="uk-UA" w:eastAsia="en-US" w:bidi="ar-SA"/>
      </w:rPr>
    </w:lvl>
    <w:lvl w:ilvl="7" w:tplc="7B7CCF00">
      <w:numFmt w:val="bullet"/>
      <w:lvlText w:val="•"/>
      <w:lvlJc w:val="left"/>
      <w:pPr>
        <w:ind w:left="6781" w:hanging="360"/>
      </w:pPr>
      <w:rPr>
        <w:rFonts w:hint="default"/>
        <w:lang w:val="uk-UA" w:eastAsia="en-US" w:bidi="ar-SA"/>
      </w:rPr>
    </w:lvl>
    <w:lvl w:ilvl="8" w:tplc="DF2887F4">
      <w:numFmt w:val="bullet"/>
      <w:lvlText w:val="•"/>
      <w:lvlJc w:val="left"/>
      <w:pPr>
        <w:ind w:left="7644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23E254FE"/>
    <w:multiLevelType w:val="hybridMultilevel"/>
    <w:tmpl w:val="C468799E"/>
    <w:lvl w:ilvl="0" w:tplc="27EE1E20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3482BF30">
      <w:numFmt w:val="bullet"/>
      <w:lvlText w:val="•"/>
      <w:lvlJc w:val="left"/>
      <w:pPr>
        <w:ind w:left="1603" w:hanging="360"/>
      </w:pPr>
      <w:rPr>
        <w:rFonts w:hint="default"/>
        <w:lang w:val="uk-UA" w:eastAsia="en-US" w:bidi="ar-SA"/>
      </w:rPr>
    </w:lvl>
    <w:lvl w:ilvl="2" w:tplc="3146BD6E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3" w:tplc="A072BB90">
      <w:numFmt w:val="bullet"/>
      <w:lvlText w:val="•"/>
      <w:lvlJc w:val="left"/>
      <w:pPr>
        <w:ind w:left="3329" w:hanging="360"/>
      </w:pPr>
      <w:rPr>
        <w:rFonts w:hint="default"/>
        <w:lang w:val="uk-UA" w:eastAsia="en-US" w:bidi="ar-SA"/>
      </w:rPr>
    </w:lvl>
    <w:lvl w:ilvl="4" w:tplc="2C504A68">
      <w:numFmt w:val="bullet"/>
      <w:lvlText w:val="•"/>
      <w:lvlJc w:val="left"/>
      <w:pPr>
        <w:ind w:left="4192" w:hanging="360"/>
      </w:pPr>
      <w:rPr>
        <w:rFonts w:hint="default"/>
        <w:lang w:val="uk-UA" w:eastAsia="en-US" w:bidi="ar-SA"/>
      </w:rPr>
    </w:lvl>
    <w:lvl w:ilvl="5" w:tplc="EA3EE8FC">
      <w:numFmt w:val="bullet"/>
      <w:lvlText w:val="•"/>
      <w:lvlJc w:val="left"/>
      <w:pPr>
        <w:ind w:left="5055" w:hanging="360"/>
      </w:pPr>
      <w:rPr>
        <w:rFonts w:hint="default"/>
        <w:lang w:val="uk-UA" w:eastAsia="en-US" w:bidi="ar-SA"/>
      </w:rPr>
    </w:lvl>
    <w:lvl w:ilvl="6" w:tplc="8FECE5AE">
      <w:numFmt w:val="bullet"/>
      <w:lvlText w:val="•"/>
      <w:lvlJc w:val="left"/>
      <w:pPr>
        <w:ind w:left="5918" w:hanging="360"/>
      </w:pPr>
      <w:rPr>
        <w:rFonts w:hint="default"/>
        <w:lang w:val="uk-UA" w:eastAsia="en-US" w:bidi="ar-SA"/>
      </w:rPr>
    </w:lvl>
    <w:lvl w:ilvl="7" w:tplc="D8DCEB46">
      <w:numFmt w:val="bullet"/>
      <w:lvlText w:val="•"/>
      <w:lvlJc w:val="left"/>
      <w:pPr>
        <w:ind w:left="6781" w:hanging="360"/>
      </w:pPr>
      <w:rPr>
        <w:rFonts w:hint="default"/>
        <w:lang w:val="uk-UA" w:eastAsia="en-US" w:bidi="ar-SA"/>
      </w:rPr>
    </w:lvl>
    <w:lvl w:ilvl="8" w:tplc="93D01408">
      <w:numFmt w:val="bullet"/>
      <w:lvlText w:val="•"/>
      <w:lvlJc w:val="left"/>
      <w:pPr>
        <w:ind w:left="7644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2A8B4632"/>
    <w:multiLevelType w:val="hybridMultilevel"/>
    <w:tmpl w:val="58BCC0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F17B9"/>
    <w:multiLevelType w:val="multilevel"/>
    <w:tmpl w:val="B44446F2"/>
    <w:lvl w:ilvl="0">
      <w:start w:val="2"/>
      <w:numFmt w:val="decimal"/>
      <w:lvlText w:val="%1"/>
      <w:lvlJc w:val="left"/>
      <w:pPr>
        <w:ind w:left="1222" w:hanging="480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222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32"/>
        <w:szCs w:val="32"/>
        <w:lang w:val="uk-UA" w:eastAsia="en-US" w:bidi="ar-SA"/>
      </w:rPr>
    </w:lvl>
    <w:lvl w:ilvl="2">
      <w:numFmt w:val="bullet"/>
      <w:lvlText w:val="•"/>
      <w:lvlJc w:val="left"/>
      <w:pPr>
        <w:ind w:left="2850" w:hanging="4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65" w:hanging="4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80" w:hanging="4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95" w:hanging="4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10" w:hanging="4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25" w:hanging="4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40" w:hanging="480"/>
      </w:pPr>
      <w:rPr>
        <w:rFonts w:hint="default"/>
        <w:lang w:val="uk-UA" w:eastAsia="en-US" w:bidi="ar-SA"/>
      </w:rPr>
    </w:lvl>
  </w:abstractNum>
  <w:abstractNum w:abstractNumId="7" w15:restartNumberingAfterBreak="0">
    <w:nsid w:val="4DD0798E"/>
    <w:multiLevelType w:val="hybridMultilevel"/>
    <w:tmpl w:val="8D4AB846"/>
    <w:lvl w:ilvl="0" w:tplc="9B72E422">
      <w:start w:val="1"/>
      <w:numFmt w:val="decimal"/>
      <w:lvlText w:val="%1."/>
      <w:lvlJc w:val="left"/>
      <w:pPr>
        <w:ind w:left="13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87" w:hanging="360"/>
      </w:pPr>
    </w:lvl>
    <w:lvl w:ilvl="2" w:tplc="0422001B" w:tentative="1">
      <w:start w:val="1"/>
      <w:numFmt w:val="lowerRoman"/>
      <w:lvlText w:val="%3."/>
      <w:lvlJc w:val="right"/>
      <w:pPr>
        <w:ind w:left="2807" w:hanging="180"/>
      </w:pPr>
    </w:lvl>
    <w:lvl w:ilvl="3" w:tplc="0422000F" w:tentative="1">
      <w:start w:val="1"/>
      <w:numFmt w:val="decimal"/>
      <w:lvlText w:val="%4."/>
      <w:lvlJc w:val="left"/>
      <w:pPr>
        <w:ind w:left="3527" w:hanging="360"/>
      </w:pPr>
    </w:lvl>
    <w:lvl w:ilvl="4" w:tplc="04220019" w:tentative="1">
      <w:start w:val="1"/>
      <w:numFmt w:val="lowerLetter"/>
      <w:lvlText w:val="%5."/>
      <w:lvlJc w:val="left"/>
      <w:pPr>
        <w:ind w:left="4247" w:hanging="360"/>
      </w:pPr>
    </w:lvl>
    <w:lvl w:ilvl="5" w:tplc="0422001B" w:tentative="1">
      <w:start w:val="1"/>
      <w:numFmt w:val="lowerRoman"/>
      <w:lvlText w:val="%6."/>
      <w:lvlJc w:val="right"/>
      <w:pPr>
        <w:ind w:left="4967" w:hanging="180"/>
      </w:pPr>
    </w:lvl>
    <w:lvl w:ilvl="6" w:tplc="0422000F" w:tentative="1">
      <w:start w:val="1"/>
      <w:numFmt w:val="decimal"/>
      <w:lvlText w:val="%7."/>
      <w:lvlJc w:val="left"/>
      <w:pPr>
        <w:ind w:left="5687" w:hanging="360"/>
      </w:pPr>
    </w:lvl>
    <w:lvl w:ilvl="7" w:tplc="04220019" w:tentative="1">
      <w:start w:val="1"/>
      <w:numFmt w:val="lowerLetter"/>
      <w:lvlText w:val="%8."/>
      <w:lvlJc w:val="left"/>
      <w:pPr>
        <w:ind w:left="6407" w:hanging="360"/>
      </w:pPr>
    </w:lvl>
    <w:lvl w:ilvl="8" w:tplc="0422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8" w15:restartNumberingAfterBreak="0">
    <w:nsid w:val="54B614FB"/>
    <w:multiLevelType w:val="hybridMultilevel"/>
    <w:tmpl w:val="16344C9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A5083"/>
    <w:multiLevelType w:val="hybridMultilevel"/>
    <w:tmpl w:val="5FEC630A"/>
    <w:lvl w:ilvl="0" w:tplc="61FED28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6376EC6"/>
    <w:multiLevelType w:val="hybridMultilevel"/>
    <w:tmpl w:val="B57CEA26"/>
    <w:lvl w:ilvl="0" w:tplc="E068A306">
      <w:start w:val="1"/>
      <w:numFmt w:val="decimal"/>
      <w:lvlText w:val="%1"/>
      <w:lvlJc w:val="left"/>
      <w:pPr>
        <w:ind w:left="11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22" w:hanging="360"/>
      </w:pPr>
    </w:lvl>
    <w:lvl w:ilvl="2" w:tplc="0422001B" w:tentative="1">
      <w:start w:val="1"/>
      <w:numFmt w:val="lowerRoman"/>
      <w:lvlText w:val="%3."/>
      <w:lvlJc w:val="right"/>
      <w:pPr>
        <w:ind w:left="2542" w:hanging="180"/>
      </w:pPr>
    </w:lvl>
    <w:lvl w:ilvl="3" w:tplc="0422000F" w:tentative="1">
      <w:start w:val="1"/>
      <w:numFmt w:val="decimal"/>
      <w:lvlText w:val="%4."/>
      <w:lvlJc w:val="left"/>
      <w:pPr>
        <w:ind w:left="3262" w:hanging="360"/>
      </w:pPr>
    </w:lvl>
    <w:lvl w:ilvl="4" w:tplc="04220019" w:tentative="1">
      <w:start w:val="1"/>
      <w:numFmt w:val="lowerLetter"/>
      <w:lvlText w:val="%5."/>
      <w:lvlJc w:val="left"/>
      <w:pPr>
        <w:ind w:left="3982" w:hanging="360"/>
      </w:pPr>
    </w:lvl>
    <w:lvl w:ilvl="5" w:tplc="0422001B" w:tentative="1">
      <w:start w:val="1"/>
      <w:numFmt w:val="lowerRoman"/>
      <w:lvlText w:val="%6."/>
      <w:lvlJc w:val="right"/>
      <w:pPr>
        <w:ind w:left="4702" w:hanging="180"/>
      </w:pPr>
    </w:lvl>
    <w:lvl w:ilvl="6" w:tplc="0422000F" w:tentative="1">
      <w:start w:val="1"/>
      <w:numFmt w:val="decimal"/>
      <w:lvlText w:val="%7."/>
      <w:lvlJc w:val="left"/>
      <w:pPr>
        <w:ind w:left="5422" w:hanging="360"/>
      </w:pPr>
    </w:lvl>
    <w:lvl w:ilvl="7" w:tplc="04220019" w:tentative="1">
      <w:start w:val="1"/>
      <w:numFmt w:val="lowerLetter"/>
      <w:lvlText w:val="%8."/>
      <w:lvlJc w:val="left"/>
      <w:pPr>
        <w:ind w:left="6142" w:hanging="360"/>
      </w:pPr>
    </w:lvl>
    <w:lvl w:ilvl="8" w:tplc="0422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7EAF5DB1"/>
    <w:multiLevelType w:val="hybridMultilevel"/>
    <w:tmpl w:val="0D68CF98"/>
    <w:lvl w:ilvl="0" w:tplc="9C585464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uk-UA" w:eastAsia="en-US" w:bidi="ar-SA"/>
      </w:rPr>
    </w:lvl>
    <w:lvl w:ilvl="1" w:tplc="18E8DC70">
      <w:numFmt w:val="bullet"/>
      <w:lvlText w:val="•"/>
      <w:lvlJc w:val="left"/>
      <w:pPr>
        <w:ind w:left="1603" w:hanging="360"/>
      </w:pPr>
      <w:rPr>
        <w:rFonts w:hint="default"/>
        <w:lang w:val="uk-UA" w:eastAsia="en-US" w:bidi="ar-SA"/>
      </w:rPr>
    </w:lvl>
    <w:lvl w:ilvl="2" w:tplc="70B89ADE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3" w:tplc="C214F610">
      <w:numFmt w:val="bullet"/>
      <w:lvlText w:val="•"/>
      <w:lvlJc w:val="left"/>
      <w:pPr>
        <w:ind w:left="3329" w:hanging="360"/>
      </w:pPr>
      <w:rPr>
        <w:rFonts w:hint="default"/>
        <w:lang w:val="uk-UA" w:eastAsia="en-US" w:bidi="ar-SA"/>
      </w:rPr>
    </w:lvl>
    <w:lvl w:ilvl="4" w:tplc="860ABE2E">
      <w:numFmt w:val="bullet"/>
      <w:lvlText w:val="•"/>
      <w:lvlJc w:val="left"/>
      <w:pPr>
        <w:ind w:left="4192" w:hanging="360"/>
      </w:pPr>
      <w:rPr>
        <w:rFonts w:hint="default"/>
        <w:lang w:val="uk-UA" w:eastAsia="en-US" w:bidi="ar-SA"/>
      </w:rPr>
    </w:lvl>
    <w:lvl w:ilvl="5" w:tplc="6D9ECC12">
      <w:numFmt w:val="bullet"/>
      <w:lvlText w:val="•"/>
      <w:lvlJc w:val="left"/>
      <w:pPr>
        <w:ind w:left="5055" w:hanging="360"/>
      </w:pPr>
      <w:rPr>
        <w:rFonts w:hint="default"/>
        <w:lang w:val="uk-UA" w:eastAsia="en-US" w:bidi="ar-SA"/>
      </w:rPr>
    </w:lvl>
    <w:lvl w:ilvl="6" w:tplc="5FC468E6">
      <w:numFmt w:val="bullet"/>
      <w:lvlText w:val="•"/>
      <w:lvlJc w:val="left"/>
      <w:pPr>
        <w:ind w:left="5918" w:hanging="360"/>
      </w:pPr>
      <w:rPr>
        <w:rFonts w:hint="default"/>
        <w:lang w:val="uk-UA" w:eastAsia="en-US" w:bidi="ar-SA"/>
      </w:rPr>
    </w:lvl>
    <w:lvl w:ilvl="7" w:tplc="CF0E0738">
      <w:numFmt w:val="bullet"/>
      <w:lvlText w:val="•"/>
      <w:lvlJc w:val="left"/>
      <w:pPr>
        <w:ind w:left="6781" w:hanging="360"/>
      </w:pPr>
      <w:rPr>
        <w:rFonts w:hint="default"/>
        <w:lang w:val="uk-UA" w:eastAsia="en-US" w:bidi="ar-SA"/>
      </w:rPr>
    </w:lvl>
    <w:lvl w:ilvl="8" w:tplc="33521E18">
      <w:numFmt w:val="bullet"/>
      <w:lvlText w:val="•"/>
      <w:lvlJc w:val="left"/>
      <w:pPr>
        <w:ind w:left="7644" w:hanging="360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FF"/>
    <w:rsid w:val="00043158"/>
    <w:rsid w:val="000832BD"/>
    <w:rsid w:val="00092D82"/>
    <w:rsid w:val="00093E88"/>
    <w:rsid w:val="000B6EEB"/>
    <w:rsid w:val="000C150E"/>
    <w:rsid w:val="000C66F5"/>
    <w:rsid w:val="000F29C9"/>
    <w:rsid w:val="0014458C"/>
    <w:rsid w:val="001A700B"/>
    <w:rsid w:val="00266C39"/>
    <w:rsid w:val="002C0998"/>
    <w:rsid w:val="002E42B4"/>
    <w:rsid w:val="002F5A27"/>
    <w:rsid w:val="003608C2"/>
    <w:rsid w:val="00360ADF"/>
    <w:rsid w:val="00377A1E"/>
    <w:rsid w:val="003912ED"/>
    <w:rsid w:val="00394188"/>
    <w:rsid w:val="003B0C3C"/>
    <w:rsid w:val="00421402"/>
    <w:rsid w:val="00425EDF"/>
    <w:rsid w:val="00476F4A"/>
    <w:rsid w:val="004847DF"/>
    <w:rsid w:val="004B193C"/>
    <w:rsid w:val="004D6D4A"/>
    <w:rsid w:val="00501B00"/>
    <w:rsid w:val="00526D69"/>
    <w:rsid w:val="00537777"/>
    <w:rsid w:val="00550457"/>
    <w:rsid w:val="00560F82"/>
    <w:rsid w:val="00575B30"/>
    <w:rsid w:val="0059249C"/>
    <w:rsid w:val="005A20DE"/>
    <w:rsid w:val="005B07E3"/>
    <w:rsid w:val="005D0100"/>
    <w:rsid w:val="005D173A"/>
    <w:rsid w:val="00615121"/>
    <w:rsid w:val="00627FCC"/>
    <w:rsid w:val="006331EE"/>
    <w:rsid w:val="0064794A"/>
    <w:rsid w:val="00677FF3"/>
    <w:rsid w:val="006C60E5"/>
    <w:rsid w:val="006E567E"/>
    <w:rsid w:val="00713660"/>
    <w:rsid w:val="00717680"/>
    <w:rsid w:val="007758AD"/>
    <w:rsid w:val="00797DFC"/>
    <w:rsid w:val="007B6ABB"/>
    <w:rsid w:val="007C427E"/>
    <w:rsid w:val="007F32CF"/>
    <w:rsid w:val="008115F0"/>
    <w:rsid w:val="00811E7C"/>
    <w:rsid w:val="0082270B"/>
    <w:rsid w:val="00871730"/>
    <w:rsid w:val="008B5389"/>
    <w:rsid w:val="008D530E"/>
    <w:rsid w:val="008E65B6"/>
    <w:rsid w:val="009E7BD9"/>
    <w:rsid w:val="009F754E"/>
    <w:rsid w:val="00A31D91"/>
    <w:rsid w:val="00A741CD"/>
    <w:rsid w:val="00AA60F0"/>
    <w:rsid w:val="00B03F37"/>
    <w:rsid w:val="00B71A68"/>
    <w:rsid w:val="00BB3494"/>
    <w:rsid w:val="00BE4F45"/>
    <w:rsid w:val="00BF30E8"/>
    <w:rsid w:val="00C60DF9"/>
    <w:rsid w:val="00CD6F48"/>
    <w:rsid w:val="00D04DFD"/>
    <w:rsid w:val="00D13F9D"/>
    <w:rsid w:val="00D61FC7"/>
    <w:rsid w:val="00D85C60"/>
    <w:rsid w:val="00DA2DCB"/>
    <w:rsid w:val="00DB3790"/>
    <w:rsid w:val="00DB6CBE"/>
    <w:rsid w:val="00E21213"/>
    <w:rsid w:val="00EB2891"/>
    <w:rsid w:val="00F45FA8"/>
    <w:rsid w:val="00F509FF"/>
    <w:rsid w:val="00F900A6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EC08"/>
  <w15:docId w15:val="{331B3182-55F8-4B11-89E7-DB0C04E6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60"/>
      <w:ind w:right="255"/>
      <w:jc w:val="center"/>
      <w:outlineLvl w:val="0"/>
    </w:pPr>
    <w:rPr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742" w:hanging="359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266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2121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21213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E2121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21213"/>
    <w:rPr>
      <w:rFonts w:ascii="Times New Roman" w:eastAsia="Times New Roman" w:hAnsi="Times New Roman" w:cs="Times New Roman"/>
      <w:lang w:val="uk-UA"/>
    </w:rPr>
  </w:style>
  <w:style w:type="paragraph" w:styleId="aa">
    <w:name w:val="TOC Heading"/>
    <w:basedOn w:val="1"/>
    <w:next w:val="a"/>
    <w:uiPriority w:val="39"/>
    <w:unhideWhenUsed/>
    <w:qFormat/>
    <w:rsid w:val="00550457"/>
    <w:pPr>
      <w:keepNext/>
      <w:keepLines/>
      <w:widowControl/>
      <w:autoSpaceDE/>
      <w:autoSpaceDN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paragraph" w:styleId="10">
    <w:name w:val="toc 1"/>
    <w:basedOn w:val="a"/>
    <w:next w:val="a"/>
    <w:autoRedefine/>
    <w:uiPriority w:val="39"/>
    <w:unhideWhenUsed/>
    <w:rsid w:val="00550457"/>
    <w:pPr>
      <w:spacing w:after="100"/>
    </w:pPr>
  </w:style>
  <w:style w:type="character" w:styleId="ab">
    <w:name w:val="Hyperlink"/>
    <w:basedOn w:val="a0"/>
    <w:uiPriority w:val="99"/>
    <w:unhideWhenUsed/>
    <w:rsid w:val="005504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3CA0C-88C8-4C95-9766-833BD12D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1798</Words>
  <Characters>10252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Новый документ</vt:lpstr>
      <vt:lpstr>Новый документ</vt:lpstr>
    </vt:vector>
  </TitlesOfParts>
  <Company/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документ</dc:title>
  <dc:creator>Andrii</dc:creator>
  <cp:lastModifiedBy>1</cp:lastModifiedBy>
  <cp:revision>2</cp:revision>
  <cp:lastPrinted>2025-11-05T09:39:00Z</cp:lastPrinted>
  <dcterms:created xsi:type="dcterms:W3CDTF">2025-11-05T12:35:00Z</dcterms:created>
  <dcterms:modified xsi:type="dcterms:W3CDTF">2025-11-05T12:35:00Z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Producer">
    <vt:lpwstr>Skia/PDF m142 Google Docs Renderer</vt:lpwstr>
  </property>
  <property fmtid="{D5CDD505-2E9C-101B-9397-08002B2CF9AE}" pid="4" name="LastSaved">
    <vt:filetime>2025-10-28T00:00:00Z</vt:filetime>
  </property>
</Properties>
</file>